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04279" w:rsidRPr="00B7141B" w:rsidRDefault="00E04279" w:rsidP="00E04279">
      <w:pPr>
        <w:pStyle w:val="Default"/>
        <w:jc w:val="center"/>
      </w:pPr>
      <w:r w:rsidRPr="00B7141B">
        <w:rPr>
          <w:b/>
          <w:bCs/>
        </w:rPr>
        <w:t xml:space="preserve">ДОГОВОР ПОСТАВКИ № </w:t>
      </w:r>
      <w:r w:rsidRPr="00B7141B">
        <w:t>______</w:t>
      </w:r>
    </w:p>
    <w:p w:rsidR="00E04279" w:rsidRPr="00B7141B" w:rsidRDefault="00E04279" w:rsidP="00E04279">
      <w:pPr>
        <w:pStyle w:val="Default"/>
        <w:jc w:val="center"/>
      </w:pPr>
    </w:p>
    <w:p w:rsidR="00E04279" w:rsidRPr="00B7141B" w:rsidRDefault="00E04279" w:rsidP="00E04279">
      <w:pPr>
        <w:pStyle w:val="Default"/>
        <w:jc w:val="both"/>
      </w:pPr>
      <w:r w:rsidRPr="00B7141B">
        <w:t>г. Ижевск</w:t>
      </w:r>
      <w:r w:rsidRPr="00B7141B">
        <w:tab/>
      </w:r>
      <w:r w:rsidRPr="00B7141B">
        <w:tab/>
      </w:r>
      <w:r w:rsidRPr="00B7141B">
        <w:tab/>
      </w:r>
      <w:r w:rsidRPr="00B7141B">
        <w:tab/>
      </w:r>
      <w:r w:rsidRPr="00B7141B">
        <w:tab/>
      </w:r>
      <w:r w:rsidRPr="00B7141B">
        <w:tab/>
      </w:r>
      <w:r w:rsidRPr="00B7141B">
        <w:tab/>
      </w:r>
      <w:r w:rsidRPr="00B7141B">
        <w:tab/>
        <w:t>«___ » _____________ 201</w:t>
      </w:r>
      <w:r w:rsidR="007B3F30">
        <w:t>8</w:t>
      </w:r>
      <w:r w:rsidRPr="00B7141B">
        <w:t>г.</w:t>
      </w:r>
    </w:p>
    <w:p w:rsidR="00E04279" w:rsidRPr="00B7141B" w:rsidRDefault="00E04279" w:rsidP="00E04279">
      <w:pPr>
        <w:pStyle w:val="Default"/>
        <w:jc w:val="both"/>
      </w:pPr>
    </w:p>
    <w:p w:rsidR="00E04279" w:rsidRPr="00B7141B" w:rsidRDefault="00E04279" w:rsidP="00E04279">
      <w:pPr>
        <w:pStyle w:val="Default"/>
        <w:ind w:firstLine="708"/>
        <w:jc w:val="both"/>
      </w:pPr>
      <w:r w:rsidRPr="00B7141B">
        <w:rPr>
          <w:rFonts w:eastAsia="Calibri"/>
        </w:rPr>
        <w:t>ООО «</w:t>
      </w:r>
      <w:r w:rsidR="000B6FE0">
        <w:rPr>
          <w:rFonts w:eastAsia="Calibri"/>
        </w:rPr>
        <w:t xml:space="preserve">Технические </w:t>
      </w:r>
      <w:r w:rsidR="008E4B0E">
        <w:rPr>
          <w:rFonts w:eastAsia="Calibri"/>
        </w:rPr>
        <w:t>Г</w:t>
      </w:r>
      <w:r w:rsidR="000B6FE0">
        <w:rPr>
          <w:rFonts w:eastAsia="Calibri"/>
        </w:rPr>
        <w:t>азы»</w:t>
      </w:r>
      <w:r w:rsidRPr="00B7141B">
        <w:rPr>
          <w:rFonts w:eastAsia="Calibri"/>
        </w:rPr>
        <w:t xml:space="preserve">, именуемое в </w:t>
      </w:r>
      <w:r w:rsidR="000B6FE0">
        <w:rPr>
          <w:rFonts w:eastAsia="Calibri"/>
        </w:rPr>
        <w:t xml:space="preserve">дальнейшем "Поставщик", в лице </w:t>
      </w:r>
      <w:r w:rsidR="008E4B0E">
        <w:rPr>
          <w:rFonts w:eastAsia="Calibri"/>
        </w:rPr>
        <w:t xml:space="preserve">директора Виноградова </w:t>
      </w:r>
      <w:r w:rsidR="00E4754F">
        <w:rPr>
          <w:rFonts w:eastAsia="Calibri"/>
        </w:rPr>
        <w:t>Александра Константиновича</w:t>
      </w:r>
      <w:r w:rsidRPr="00B7141B">
        <w:rPr>
          <w:rFonts w:eastAsia="Calibri"/>
        </w:rPr>
        <w:t>, действующего на основании Устава</w:t>
      </w:r>
      <w:r w:rsidR="008E4B0E">
        <w:rPr>
          <w:rFonts w:eastAsia="Calibri"/>
        </w:rPr>
        <w:t>,</w:t>
      </w:r>
      <w:r w:rsidR="00853129">
        <w:rPr>
          <w:rFonts w:eastAsia="Calibri"/>
        </w:rPr>
        <w:t xml:space="preserve"> </w:t>
      </w:r>
      <w:r w:rsidRPr="00B7141B">
        <w:rPr>
          <w:rFonts w:eastAsia="Calibri"/>
        </w:rPr>
        <w:t xml:space="preserve">и       </w:t>
      </w:r>
    </w:p>
    <w:p w:rsidR="00E04279" w:rsidRDefault="00E04279" w:rsidP="00E04279">
      <w:pPr>
        <w:pStyle w:val="Default"/>
        <w:ind w:firstLine="708"/>
        <w:jc w:val="both"/>
      </w:pPr>
      <w:r w:rsidRPr="00B7141B">
        <w:t>АО «Газпром газораспределение Ижевск», именуемое в дальнейшем «Покупатель», в лице генерального директора Вершинина Алексея Павловича, действующего на основании Устава, с другой стороны, вместе именуемые «Стороны», заключили настоящий договор (дале</w:t>
      </w:r>
      <w:proofErr w:type="gramStart"/>
      <w:r w:rsidRPr="00B7141B">
        <w:t>е-</w:t>
      </w:r>
      <w:proofErr w:type="gramEnd"/>
      <w:r w:rsidRPr="00B7141B">
        <w:t xml:space="preserve"> «Договор») о нижеследующем:</w:t>
      </w:r>
    </w:p>
    <w:p w:rsidR="00B7141B" w:rsidRPr="00B7141B" w:rsidRDefault="00B7141B" w:rsidP="00E04279">
      <w:pPr>
        <w:pStyle w:val="Default"/>
        <w:ind w:firstLine="708"/>
        <w:jc w:val="both"/>
      </w:pPr>
    </w:p>
    <w:p w:rsidR="00AE2F88" w:rsidRPr="00B7141B" w:rsidRDefault="00AE2F88" w:rsidP="00B7141B">
      <w:pPr>
        <w:pStyle w:val="Default"/>
        <w:jc w:val="center"/>
        <w:rPr>
          <w:color w:val="auto"/>
        </w:rPr>
      </w:pPr>
      <w:r w:rsidRPr="00B7141B">
        <w:rPr>
          <w:b/>
          <w:bCs/>
          <w:color w:val="auto"/>
        </w:rPr>
        <w:t>1. ПРЕДМЕТ ДОГОВОРА</w:t>
      </w:r>
    </w:p>
    <w:p w:rsidR="00AE2F88" w:rsidRPr="00B7141B" w:rsidRDefault="00AE2F88" w:rsidP="00AE2F88">
      <w:pPr>
        <w:pStyle w:val="Default"/>
        <w:jc w:val="both"/>
        <w:rPr>
          <w:color w:val="auto"/>
        </w:rPr>
      </w:pPr>
      <w:r w:rsidRPr="00B7141B">
        <w:rPr>
          <w:color w:val="auto"/>
        </w:rPr>
        <w:t xml:space="preserve">1.1. Поставщик обязуется </w:t>
      </w:r>
      <w:r w:rsidR="003E1371">
        <w:rPr>
          <w:color w:val="auto"/>
        </w:rPr>
        <w:t>заправить</w:t>
      </w:r>
      <w:r w:rsidR="00853129">
        <w:rPr>
          <w:color w:val="auto"/>
        </w:rPr>
        <w:t xml:space="preserve"> </w:t>
      </w:r>
      <w:r w:rsidR="003E1371">
        <w:rPr>
          <w:color w:val="auto"/>
        </w:rPr>
        <w:t xml:space="preserve">в баллоны </w:t>
      </w:r>
      <w:r w:rsidRPr="00B7141B">
        <w:rPr>
          <w:color w:val="auto"/>
        </w:rPr>
        <w:t xml:space="preserve">Покупателю или указанному им Грузополучателю </w:t>
      </w:r>
      <w:r w:rsidR="003E1371">
        <w:rPr>
          <w:color w:val="auto"/>
        </w:rPr>
        <w:t>технические газы</w:t>
      </w:r>
      <w:r w:rsidR="00E4754F">
        <w:rPr>
          <w:color w:val="auto"/>
        </w:rPr>
        <w:t xml:space="preserve"> (далее </w:t>
      </w:r>
      <w:r w:rsidRPr="00B7141B">
        <w:rPr>
          <w:color w:val="auto"/>
        </w:rPr>
        <w:t>Товар</w:t>
      </w:r>
      <w:r w:rsidR="00E4754F">
        <w:rPr>
          <w:color w:val="auto"/>
        </w:rPr>
        <w:t>)</w:t>
      </w:r>
      <w:r w:rsidRPr="00B7141B">
        <w:rPr>
          <w:color w:val="auto"/>
        </w:rPr>
        <w:t xml:space="preserve">, указанный в Спецификации (Приложение № 1 к настоящему Договору), а Покупатель обязуется принять и оплатить Товар. </w:t>
      </w:r>
    </w:p>
    <w:p w:rsidR="00AE2F88" w:rsidRPr="00B7141B" w:rsidRDefault="00AE2F88" w:rsidP="00AE2F88">
      <w:pPr>
        <w:pStyle w:val="Default"/>
        <w:jc w:val="both"/>
        <w:rPr>
          <w:color w:val="auto"/>
        </w:rPr>
      </w:pPr>
      <w:r w:rsidRPr="00B7141B">
        <w:rPr>
          <w:color w:val="auto"/>
        </w:rPr>
        <w:t xml:space="preserve">1.2. Ассортимент и количество поставляемого Товара, его стоимость, наименование Грузополучателя, сроки и условия поставки, условия оплаты устанавливаются в Спецификации (Приложение № 1 к настоящему Договору). </w:t>
      </w:r>
    </w:p>
    <w:p w:rsidR="00E04279" w:rsidRPr="00B7141B" w:rsidRDefault="00E04279" w:rsidP="00E04279">
      <w:pPr>
        <w:pStyle w:val="Default"/>
        <w:jc w:val="center"/>
        <w:rPr>
          <w:b/>
          <w:bCs/>
          <w:color w:val="auto"/>
        </w:rPr>
      </w:pPr>
    </w:p>
    <w:p w:rsidR="00AE2F88" w:rsidRPr="00B7141B" w:rsidRDefault="00AE2F88" w:rsidP="00B7141B">
      <w:pPr>
        <w:pStyle w:val="Default"/>
        <w:jc w:val="center"/>
        <w:rPr>
          <w:color w:val="auto"/>
        </w:rPr>
      </w:pPr>
      <w:r w:rsidRPr="00B7141B">
        <w:rPr>
          <w:b/>
          <w:bCs/>
          <w:color w:val="auto"/>
        </w:rPr>
        <w:t>2. КАЧЕСТВО ТОВАРА</w:t>
      </w:r>
    </w:p>
    <w:p w:rsidR="00AE2F88" w:rsidRPr="00B7141B" w:rsidRDefault="00AE2F88" w:rsidP="00AE2F88">
      <w:pPr>
        <w:pStyle w:val="Default"/>
        <w:jc w:val="both"/>
        <w:rPr>
          <w:color w:val="auto"/>
        </w:rPr>
      </w:pPr>
      <w:r w:rsidRPr="00B7141B">
        <w:rPr>
          <w:color w:val="auto"/>
        </w:rPr>
        <w:t xml:space="preserve">2.1. Качество Товара должно соответствовать требованиям государственных стандартов, отраслевых стандартов, технических условий и иных нормативных документов, установленных в Российской Федерации для данного Товара, и подтверждаться соответствующими документами на русском языке. </w:t>
      </w:r>
    </w:p>
    <w:p w:rsidR="00AE2F88" w:rsidRPr="00B7141B" w:rsidRDefault="00AE2F88" w:rsidP="00AE2F88">
      <w:pPr>
        <w:pStyle w:val="Default"/>
        <w:jc w:val="both"/>
        <w:rPr>
          <w:color w:val="auto"/>
        </w:rPr>
      </w:pPr>
      <w:r w:rsidRPr="00B7141B">
        <w:rPr>
          <w:color w:val="auto"/>
        </w:rPr>
        <w:t xml:space="preserve">2.2. Документы, подтверждающие качество Товара, предоставляются Поставщиком Покупателю вместе с поставляемым Товаром. </w:t>
      </w:r>
    </w:p>
    <w:p w:rsidR="00E04279" w:rsidRPr="00B7141B" w:rsidRDefault="00E04279" w:rsidP="00E04279">
      <w:pPr>
        <w:pStyle w:val="Default"/>
        <w:jc w:val="center"/>
        <w:rPr>
          <w:b/>
          <w:bCs/>
          <w:color w:val="auto"/>
        </w:rPr>
      </w:pPr>
    </w:p>
    <w:p w:rsidR="00AE2F88" w:rsidRPr="00B7141B" w:rsidRDefault="00AE2F88" w:rsidP="00B7141B">
      <w:pPr>
        <w:pStyle w:val="Default"/>
        <w:jc w:val="center"/>
        <w:rPr>
          <w:color w:val="auto"/>
        </w:rPr>
      </w:pPr>
      <w:r w:rsidRPr="00B7141B">
        <w:rPr>
          <w:b/>
          <w:bCs/>
          <w:color w:val="auto"/>
        </w:rPr>
        <w:t>3. ПОРЯДОК И УСЛОВИЯ ПОСТАВКИ</w:t>
      </w:r>
    </w:p>
    <w:p w:rsidR="00AE2F88" w:rsidRPr="00B7141B" w:rsidRDefault="00AE2F88" w:rsidP="00AE2F88">
      <w:pPr>
        <w:pStyle w:val="Default"/>
        <w:jc w:val="both"/>
        <w:rPr>
          <w:color w:val="auto"/>
        </w:rPr>
      </w:pPr>
      <w:r w:rsidRPr="00B7141B">
        <w:rPr>
          <w:color w:val="auto"/>
        </w:rPr>
        <w:t xml:space="preserve">3.1. Поставка Товара осуществляется в соответствии со сроками и условиями, согласованными Сторонами в Спецификации (Приложение № 1 к настоящему Договору). </w:t>
      </w:r>
    </w:p>
    <w:p w:rsidR="00AE2F88" w:rsidRPr="00B7141B" w:rsidRDefault="00AE2F88" w:rsidP="00AE2F88">
      <w:pPr>
        <w:pStyle w:val="Default"/>
        <w:jc w:val="both"/>
        <w:rPr>
          <w:color w:val="auto"/>
        </w:rPr>
      </w:pPr>
      <w:r w:rsidRPr="00B7141B">
        <w:rPr>
          <w:color w:val="auto"/>
        </w:rPr>
        <w:t xml:space="preserve">3.2. Отпуск товара производится в освидетельствованные баллоны, соответствующие требованиям Правил устройств и безопасности эксплуатации сосудов, работающих под давлением. Баллоны являются специальной многооборотной тарой. </w:t>
      </w:r>
    </w:p>
    <w:p w:rsidR="00AE2F88" w:rsidRPr="00B7141B" w:rsidRDefault="00AE2F88" w:rsidP="00AE2F88">
      <w:pPr>
        <w:pStyle w:val="Default"/>
        <w:jc w:val="both"/>
        <w:rPr>
          <w:color w:val="auto"/>
        </w:rPr>
      </w:pPr>
      <w:r w:rsidRPr="00B7141B">
        <w:rPr>
          <w:color w:val="auto"/>
        </w:rPr>
        <w:t xml:space="preserve">Освидетельствованная обменная тара (баллоны) Покупателя и Продавца должны быть не ранее 1995 года выпуска. </w:t>
      </w:r>
    </w:p>
    <w:p w:rsidR="00AE2F88" w:rsidRPr="00B7141B" w:rsidRDefault="00AE2F88" w:rsidP="00AE2F88">
      <w:pPr>
        <w:pStyle w:val="Default"/>
        <w:jc w:val="both"/>
        <w:rPr>
          <w:color w:val="auto"/>
        </w:rPr>
      </w:pPr>
      <w:r w:rsidRPr="00B7141B">
        <w:rPr>
          <w:color w:val="auto"/>
        </w:rPr>
        <w:t xml:space="preserve">Заполненные баллоны, должны быть заправлены газом в соответствии ГОСТ, освидетельствованы, иметь исправные вентили. Давление в баллонах проверяется по первому требованию клиента на складе Покупателя за счёт Поставщика. </w:t>
      </w:r>
    </w:p>
    <w:p w:rsidR="00AE2F88" w:rsidRPr="00B7141B" w:rsidRDefault="00AE2F88" w:rsidP="00AE2F88">
      <w:pPr>
        <w:pStyle w:val="Default"/>
        <w:jc w:val="both"/>
        <w:rPr>
          <w:color w:val="auto"/>
        </w:rPr>
      </w:pPr>
      <w:r w:rsidRPr="00B7141B">
        <w:rPr>
          <w:color w:val="auto"/>
        </w:rPr>
        <w:t xml:space="preserve">3.3. Требования к баллону при отпуске газообразной продукции. Окрашенная поверхность баллона должна составлять не менее 80% от общей поверхности; баллон должен иметь башмак, исправный вентиль и не иметь внешних повреждений, трещин, вмятин, раковин. На сферической части каждого баллона должны быть выбиты следующие данные: </w:t>
      </w:r>
    </w:p>
    <w:p w:rsidR="00AE2F88" w:rsidRPr="00B7141B" w:rsidRDefault="00AE2F88" w:rsidP="00AE2F88">
      <w:pPr>
        <w:pStyle w:val="Default"/>
        <w:jc w:val="both"/>
        <w:rPr>
          <w:color w:val="auto"/>
        </w:rPr>
      </w:pPr>
      <w:r w:rsidRPr="00B7141B">
        <w:rPr>
          <w:color w:val="auto"/>
        </w:rPr>
        <w:t xml:space="preserve">- товарный знак завода-изготовителя; </w:t>
      </w:r>
    </w:p>
    <w:p w:rsidR="00AE2F88" w:rsidRPr="00B7141B" w:rsidRDefault="00AE2F88" w:rsidP="00AE2F88">
      <w:pPr>
        <w:pStyle w:val="Default"/>
        <w:jc w:val="both"/>
        <w:rPr>
          <w:color w:val="auto"/>
        </w:rPr>
      </w:pPr>
      <w:r w:rsidRPr="00B7141B">
        <w:rPr>
          <w:color w:val="auto"/>
        </w:rPr>
        <w:t xml:space="preserve">- номер баллона; </w:t>
      </w:r>
    </w:p>
    <w:p w:rsidR="00AE2F88" w:rsidRPr="00B7141B" w:rsidRDefault="00AE2F88" w:rsidP="00AE2F88">
      <w:pPr>
        <w:pStyle w:val="Default"/>
        <w:jc w:val="both"/>
        <w:rPr>
          <w:color w:val="auto"/>
        </w:rPr>
      </w:pPr>
      <w:r w:rsidRPr="00B7141B">
        <w:rPr>
          <w:color w:val="auto"/>
        </w:rPr>
        <w:t xml:space="preserve">- фактическая масса порожнего баллона; </w:t>
      </w:r>
    </w:p>
    <w:p w:rsidR="00AE2F88" w:rsidRPr="00B7141B" w:rsidRDefault="00AE2F88" w:rsidP="00AE2F88">
      <w:pPr>
        <w:pStyle w:val="Default"/>
        <w:jc w:val="both"/>
        <w:rPr>
          <w:color w:val="auto"/>
        </w:rPr>
      </w:pPr>
      <w:r w:rsidRPr="00B7141B">
        <w:rPr>
          <w:color w:val="auto"/>
        </w:rPr>
        <w:t xml:space="preserve">- дата (месяц, год) изготовления и следующего освидетельствования; рабочее (Р.) и пробное (П) давление; </w:t>
      </w:r>
    </w:p>
    <w:p w:rsidR="00AE2F88" w:rsidRPr="00B7141B" w:rsidRDefault="00AE2F88" w:rsidP="00AE2F88">
      <w:pPr>
        <w:pStyle w:val="Default"/>
        <w:jc w:val="both"/>
        <w:rPr>
          <w:color w:val="auto"/>
        </w:rPr>
      </w:pPr>
      <w:r w:rsidRPr="00B7141B">
        <w:rPr>
          <w:color w:val="auto"/>
        </w:rPr>
        <w:t xml:space="preserve">- вместимость баллона (V); </w:t>
      </w:r>
    </w:p>
    <w:p w:rsidR="00AE2F88" w:rsidRPr="00B7141B" w:rsidRDefault="00AE2F88" w:rsidP="00AE2F88">
      <w:pPr>
        <w:pStyle w:val="Default"/>
        <w:jc w:val="both"/>
        <w:rPr>
          <w:color w:val="auto"/>
        </w:rPr>
      </w:pPr>
      <w:r w:rsidRPr="00B7141B">
        <w:rPr>
          <w:color w:val="auto"/>
        </w:rPr>
        <w:t xml:space="preserve">- клеймо ОТК завода-изготовителя; </w:t>
      </w:r>
    </w:p>
    <w:p w:rsidR="00B7141B" w:rsidRDefault="00AE2F88" w:rsidP="00B7141B">
      <w:pPr>
        <w:pStyle w:val="Default"/>
        <w:jc w:val="both"/>
        <w:rPr>
          <w:color w:val="auto"/>
        </w:rPr>
      </w:pPr>
      <w:r w:rsidRPr="00B7141B">
        <w:rPr>
          <w:color w:val="auto"/>
        </w:rPr>
        <w:t xml:space="preserve">- клеймо испытательной станции. </w:t>
      </w:r>
    </w:p>
    <w:p w:rsidR="00AE2F88" w:rsidRPr="00B7141B" w:rsidRDefault="00AE2F88" w:rsidP="00B7141B">
      <w:pPr>
        <w:pStyle w:val="Default"/>
        <w:jc w:val="both"/>
        <w:rPr>
          <w:color w:val="auto"/>
        </w:rPr>
      </w:pPr>
      <w:r w:rsidRPr="00B7141B">
        <w:rPr>
          <w:color w:val="auto"/>
        </w:rPr>
        <w:lastRenderedPageBreak/>
        <w:t xml:space="preserve">Обмен освидетельствованными баллонами происходит в момент передачи товара от Поставщика Покупателю. </w:t>
      </w:r>
    </w:p>
    <w:p w:rsidR="00AE2F88" w:rsidRPr="00B7141B" w:rsidRDefault="00AE2F88" w:rsidP="00AE2F88">
      <w:pPr>
        <w:pStyle w:val="Default"/>
        <w:jc w:val="both"/>
        <w:rPr>
          <w:color w:val="auto"/>
        </w:rPr>
      </w:pPr>
      <w:r w:rsidRPr="00B7141B">
        <w:rPr>
          <w:color w:val="auto"/>
        </w:rPr>
        <w:t xml:space="preserve">3.4. Приемка Товара Покупателем или Грузополучателем осуществляется по документам, предусмотренным законодательством РФ для осуществления торговых операций (актом приемки-передачи, унифицированной форме товарной накладной ТОРГ-12, универсальным передаточным документом, или иным документам, предусмотренным Федеральным законом от 06.12.2011 N 402-ФЗ "О бухгалтерском учете"). </w:t>
      </w:r>
    </w:p>
    <w:p w:rsidR="00AE2F88" w:rsidRPr="00B7141B" w:rsidRDefault="00AE2F88" w:rsidP="00AE2F88">
      <w:pPr>
        <w:pStyle w:val="Default"/>
        <w:jc w:val="both"/>
        <w:rPr>
          <w:color w:val="auto"/>
        </w:rPr>
      </w:pPr>
      <w:r w:rsidRPr="00B7141B">
        <w:rPr>
          <w:color w:val="auto"/>
        </w:rPr>
        <w:t xml:space="preserve">В противном случае Покупатель или Грузополучатель вправе отказаться от приемки товара без возмещения Поставщику расходов, связанных с поставкой товара. </w:t>
      </w:r>
    </w:p>
    <w:p w:rsidR="00AE2F88" w:rsidRPr="00B7141B" w:rsidRDefault="00AE2F88" w:rsidP="00AE2F88">
      <w:pPr>
        <w:pStyle w:val="Default"/>
        <w:jc w:val="both"/>
        <w:rPr>
          <w:color w:val="auto"/>
        </w:rPr>
      </w:pPr>
      <w:r w:rsidRPr="00B7141B">
        <w:rPr>
          <w:color w:val="auto"/>
        </w:rPr>
        <w:t xml:space="preserve">Моментом поставки является дата подписания Покупателем или Грузополучателем указанных в настоящем пункте документов. </w:t>
      </w:r>
    </w:p>
    <w:p w:rsidR="00AE2F88" w:rsidRPr="00B7141B" w:rsidRDefault="00AE2F88" w:rsidP="00AE2F88">
      <w:pPr>
        <w:pStyle w:val="Default"/>
        <w:jc w:val="both"/>
        <w:rPr>
          <w:color w:val="auto"/>
        </w:rPr>
      </w:pPr>
      <w:r w:rsidRPr="00B7141B">
        <w:rPr>
          <w:color w:val="auto"/>
        </w:rPr>
        <w:t xml:space="preserve">В течение 5-ти календарных дней </w:t>
      </w:r>
      <w:proofErr w:type="gramStart"/>
      <w:r w:rsidRPr="00B7141B">
        <w:rPr>
          <w:color w:val="auto"/>
        </w:rPr>
        <w:t>с даты поставки</w:t>
      </w:r>
      <w:proofErr w:type="gramEnd"/>
      <w:r w:rsidRPr="00B7141B">
        <w:rPr>
          <w:color w:val="auto"/>
        </w:rPr>
        <w:t xml:space="preserve"> Товара Поставщик предоставляет Покупателю счет-фактуру. </w:t>
      </w:r>
    </w:p>
    <w:p w:rsidR="00AE2F88" w:rsidRPr="00B7141B" w:rsidRDefault="00AE2F88" w:rsidP="00AE2F88">
      <w:pPr>
        <w:pStyle w:val="Default"/>
        <w:jc w:val="both"/>
        <w:rPr>
          <w:color w:val="auto"/>
        </w:rPr>
      </w:pPr>
      <w:r w:rsidRPr="00B7141B">
        <w:rPr>
          <w:color w:val="auto"/>
        </w:rPr>
        <w:t xml:space="preserve">3.5. Право собственности на Товар переходит к Покупателю или Грузополучателю с момента приемки Товара Покупателем или Грузополучателем в соответствии с п.3.4. настоящего Договора. Риски случайной гибели или случайного повреждения Товара переходят к Покупателю или Грузополучателю с момента перехода права собственности на Товар. </w:t>
      </w:r>
    </w:p>
    <w:p w:rsidR="00AE2F88" w:rsidRPr="00B7141B" w:rsidRDefault="00AE2F88" w:rsidP="00AE2F88">
      <w:pPr>
        <w:pStyle w:val="Default"/>
        <w:jc w:val="both"/>
        <w:rPr>
          <w:color w:val="auto"/>
        </w:rPr>
      </w:pPr>
      <w:r w:rsidRPr="00B7141B">
        <w:rPr>
          <w:color w:val="auto"/>
        </w:rPr>
        <w:t xml:space="preserve">3.6. Одновременно с передачей Товара Поставщик обязан передать Покупателю или Грузополучателю эксплуатационную и монтажную документацию, паспорта (сертификаты) и иную документацию на Товар в соответствии с действующими нормативно-правовыми актами. </w:t>
      </w:r>
    </w:p>
    <w:p w:rsidR="00AE2F88" w:rsidRPr="00B7141B" w:rsidRDefault="00AE2F88" w:rsidP="00AE2F88">
      <w:pPr>
        <w:pStyle w:val="Default"/>
        <w:jc w:val="both"/>
        <w:rPr>
          <w:color w:val="auto"/>
        </w:rPr>
      </w:pPr>
      <w:r w:rsidRPr="00B7141B">
        <w:rPr>
          <w:color w:val="auto"/>
        </w:rPr>
        <w:t xml:space="preserve">3.7. Поставляемый Товар должен быть промаркирован, </w:t>
      </w:r>
      <w:proofErr w:type="spellStart"/>
      <w:r w:rsidRPr="00B7141B">
        <w:rPr>
          <w:color w:val="auto"/>
        </w:rPr>
        <w:t>затарен</w:t>
      </w:r>
      <w:proofErr w:type="spellEnd"/>
      <w:r w:rsidRPr="00B7141B">
        <w:rPr>
          <w:color w:val="auto"/>
        </w:rPr>
        <w:t xml:space="preserve"> и (или) упакован. При этом маркировка, тара и упаковка Товара должны соответствовать обязательным стандартам производителя и требованиям действующего законодательства и обеспечивать его сохранность при перевозке, транспортировке и хранении. Не допускается удаление, повреждение (потертости) маркировки. </w:t>
      </w:r>
    </w:p>
    <w:p w:rsidR="00AE2F88" w:rsidRPr="00B7141B" w:rsidRDefault="00AE2F88" w:rsidP="00AE2F88">
      <w:pPr>
        <w:pStyle w:val="Default"/>
        <w:jc w:val="both"/>
        <w:rPr>
          <w:color w:val="auto"/>
        </w:rPr>
      </w:pPr>
      <w:r w:rsidRPr="00B7141B">
        <w:rPr>
          <w:color w:val="auto"/>
        </w:rPr>
        <w:t xml:space="preserve">3.8. Покупатель (Грузополучатель) организовывает приемку и проверку Товара Грузополучателем по количеству в день поставки Товара, а по качеству не позднее 14 (четырнадцати) календарных дней </w:t>
      </w:r>
      <w:proofErr w:type="gramStart"/>
      <w:r w:rsidRPr="00B7141B">
        <w:rPr>
          <w:color w:val="auto"/>
        </w:rPr>
        <w:t>с даты поставки</w:t>
      </w:r>
      <w:proofErr w:type="gramEnd"/>
      <w:r w:rsidRPr="00B7141B">
        <w:rPr>
          <w:color w:val="auto"/>
        </w:rPr>
        <w:t xml:space="preserve">. </w:t>
      </w:r>
    </w:p>
    <w:p w:rsidR="00AE2F88" w:rsidRPr="00B7141B" w:rsidRDefault="00AE2F88" w:rsidP="00AE2F88">
      <w:pPr>
        <w:pStyle w:val="Default"/>
        <w:jc w:val="both"/>
        <w:rPr>
          <w:color w:val="auto"/>
        </w:rPr>
      </w:pPr>
      <w:r w:rsidRPr="00B7141B">
        <w:rPr>
          <w:color w:val="auto"/>
        </w:rPr>
        <w:t xml:space="preserve">3.9. При обнаружении недопоставки Товара по количеству Покупатель или Грузополучатель вправе потребовать от Поставщика поставить недостающее количество Товара. В этом случае Поставщик обязан </w:t>
      </w:r>
      <w:proofErr w:type="spellStart"/>
      <w:r w:rsidRPr="00B7141B">
        <w:rPr>
          <w:color w:val="auto"/>
        </w:rPr>
        <w:t>допоставить</w:t>
      </w:r>
      <w:proofErr w:type="spellEnd"/>
      <w:r w:rsidRPr="00B7141B">
        <w:rPr>
          <w:color w:val="auto"/>
        </w:rPr>
        <w:t xml:space="preserve"> Товар в течение 7 (семи) календарных дней с момента предъявления Покупателем или Грузополучателем соответствующего требования. </w:t>
      </w:r>
    </w:p>
    <w:p w:rsidR="00AE2F88" w:rsidRPr="00B7141B" w:rsidRDefault="00AE2F88" w:rsidP="00AE2F88">
      <w:pPr>
        <w:pStyle w:val="Default"/>
        <w:jc w:val="both"/>
        <w:rPr>
          <w:color w:val="auto"/>
        </w:rPr>
      </w:pPr>
      <w:r w:rsidRPr="00B7141B">
        <w:rPr>
          <w:color w:val="auto"/>
        </w:rPr>
        <w:t xml:space="preserve">3.10. При обнаружении недостатков по качеству, в том числе в течение гарантийного срока, а также в случае поставки некомплектного Товара Покупатель или Грузополучатель в течение 5 (пяти) календарных дней с момента обнаружения недостатков письменно (по факсу или телеграммой) уведомляет об этом Поставщика. Поставщик направляет своего представителя соответственно к Покупателю или Грузополучателю для составления акта о некачественном и/или некомплектном Товаре и его замене или доукомплектовании. В случае неприбытия представителя Поставщика к месту нахождения Товара в течение 10 (десяти) дней со дня получения предусмотренного настоящим пунктом уведомления со стороны Покупателя или Грузополучателя, Покупатель или Грузополучатель имеют право составить односторонний акт о недостатках Товара по качеству и/или </w:t>
      </w:r>
      <w:proofErr w:type="spellStart"/>
      <w:r w:rsidRPr="00B7141B">
        <w:rPr>
          <w:color w:val="auto"/>
        </w:rPr>
        <w:t>недоукомплектовании</w:t>
      </w:r>
      <w:proofErr w:type="spellEnd"/>
      <w:r w:rsidRPr="00B7141B">
        <w:rPr>
          <w:color w:val="auto"/>
        </w:rPr>
        <w:t xml:space="preserve"> Товара. При этом Покупатель или Грузополучатель вправе потребовать от Поставщика устранения выявленных недостатков или замены Товара в течение 30 (тридцати) календарных дней с момента составления соответствующего акта. </w:t>
      </w:r>
    </w:p>
    <w:p w:rsidR="00AE2F88" w:rsidRPr="00B7141B" w:rsidRDefault="00AE2F88" w:rsidP="00AE2F88">
      <w:pPr>
        <w:pStyle w:val="Default"/>
        <w:jc w:val="both"/>
        <w:rPr>
          <w:color w:val="auto"/>
        </w:rPr>
      </w:pPr>
      <w:r w:rsidRPr="00B7141B">
        <w:rPr>
          <w:color w:val="auto"/>
        </w:rPr>
        <w:t xml:space="preserve">3.11. В случае возникновения спора по поводу качества Товара, проводится независимая экспертиза. Расходы по проведению экспертизы несет Покупатель или Грузополучатель в случае, если результатами проведения экспертизы будет доказана необоснованность предъявленных им Поставщику требований, и Поставщик – если в соответствии с </w:t>
      </w:r>
      <w:r w:rsidRPr="00B7141B">
        <w:rPr>
          <w:color w:val="auto"/>
        </w:rPr>
        <w:lastRenderedPageBreak/>
        <w:t xml:space="preserve">результатами экспертизы требования Покупателя или Грузополучателя будут признаны обоснованными. </w:t>
      </w:r>
    </w:p>
    <w:p w:rsidR="00E04279" w:rsidRPr="00B7141B" w:rsidRDefault="00E04279" w:rsidP="00AE2F88">
      <w:pPr>
        <w:pStyle w:val="Default"/>
        <w:jc w:val="both"/>
        <w:rPr>
          <w:color w:val="auto"/>
        </w:rPr>
      </w:pPr>
    </w:p>
    <w:p w:rsidR="00AE2F88" w:rsidRPr="00B7141B" w:rsidRDefault="00AE2F88" w:rsidP="00E04279">
      <w:pPr>
        <w:pStyle w:val="Default"/>
        <w:jc w:val="center"/>
        <w:rPr>
          <w:color w:val="auto"/>
        </w:rPr>
      </w:pPr>
      <w:r w:rsidRPr="00B7141B">
        <w:rPr>
          <w:b/>
          <w:bCs/>
          <w:color w:val="auto"/>
        </w:rPr>
        <w:t>4. ЦЕНА ТОВАРА И ПОРЯДОК РАСЧЕТОВ</w:t>
      </w:r>
    </w:p>
    <w:p w:rsidR="00E04279" w:rsidRPr="00B7141B" w:rsidRDefault="00E04279" w:rsidP="0029617C">
      <w:pPr>
        <w:pStyle w:val="Default"/>
        <w:tabs>
          <w:tab w:val="left" w:pos="709"/>
          <w:tab w:val="left" w:pos="851"/>
        </w:tabs>
        <w:jc w:val="both"/>
        <w:rPr>
          <w:color w:val="auto"/>
        </w:rPr>
      </w:pPr>
      <w:r w:rsidRPr="00B7141B">
        <w:rPr>
          <w:color w:val="auto"/>
        </w:rPr>
        <w:t xml:space="preserve">4.1. </w:t>
      </w:r>
      <w:r w:rsidRPr="00B7141B">
        <w:t>Общая стоимость Товара, поставляемого по настоящему Договору составляет</w:t>
      </w:r>
      <w:r w:rsidR="0029617C">
        <w:t xml:space="preserve"> </w:t>
      </w:r>
      <w:r w:rsidR="007B3F30">
        <w:rPr>
          <w:b/>
        </w:rPr>
        <w:t>1</w:t>
      </w:r>
      <w:bookmarkStart w:id="0" w:name="_GoBack"/>
      <w:bookmarkEnd w:id="0"/>
      <w:r w:rsidR="007B3F30">
        <w:rPr>
          <w:b/>
        </w:rPr>
        <w:t>163</w:t>
      </w:r>
      <w:r w:rsidR="007B3F30" w:rsidRPr="007B3F30">
        <w:rPr>
          <w:b/>
        </w:rPr>
        <w:t xml:space="preserve">740 </w:t>
      </w:r>
      <w:r w:rsidRPr="00B7141B">
        <w:rPr>
          <w:b/>
        </w:rPr>
        <w:t>(</w:t>
      </w:r>
      <w:r w:rsidR="007B3F30">
        <w:rPr>
          <w:b/>
        </w:rPr>
        <w:t xml:space="preserve">Один миллион сто шестьдесят три </w:t>
      </w:r>
      <w:r w:rsidR="0029617C">
        <w:rPr>
          <w:b/>
        </w:rPr>
        <w:t xml:space="preserve">тысячи </w:t>
      </w:r>
      <w:r w:rsidR="007B3F30">
        <w:rPr>
          <w:b/>
        </w:rPr>
        <w:t>семьсот сорок</w:t>
      </w:r>
      <w:r w:rsidRPr="00B7141B">
        <w:rPr>
          <w:b/>
        </w:rPr>
        <w:t xml:space="preserve">) рублей </w:t>
      </w:r>
      <w:r w:rsidR="007B3F30">
        <w:rPr>
          <w:b/>
        </w:rPr>
        <w:t>54 копейки</w:t>
      </w:r>
      <w:r w:rsidRPr="00B7141B">
        <w:rPr>
          <w:b/>
        </w:rPr>
        <w:t xml:space="preserve"> с учетом НДС</w:t>
      </w:r>
      <w:r w:rsidR="0029617C">
        <w:rPr>
          <w:b/>
        </w:rPr>
        <w:t xml:space="preserve"> 18%</w:t>
      </w:r>
      <w:r w:rsidRPr="00B7141B">
        <w:rPr>
          <w:b/>
        </w:rPr>
        <w:t xml:space="preserve">. </w:t>
      </w:r>
      <w:r w:rsidRPr="00B7141B">
        <w:rPr>
          <w:color w:val="auto"/>
        </w:rPr>
        <w:t>Стоимость за единицу Товара, поставляемого по настоящему Договору, указываются в Спецификации (Приложение № 1 к настоящему Договору).</w:t>
      </w:r>
    </w:p>
    <w:p w:rsidR="00E04279" w:rsidRPr="00B7141B" w:rsidRDefault="00E04279" w:rsidP="0029617C">
      <w:pPr>
        <w:pStyle w:val="Default"/>
        <w:jc w:val="both"/>
        <w:rPr>
          <w:color w:val="auto"/>
        </w:rPr>
      </w:pPr>
      <w:r w:rsidRPr="00B7141B">
        <w:rPr>
          <w:color w:val="auto"/>
        </w:rPr>
        <w:t>4.2. Поставляемый Товар, соответствующий характеристикам, установленным в Спецификации (Приложение № 1 к настоящему Договору), оплачивается по указанной в Спецификации цене за единицу Товара.</w:t>
      </w:r>
    </w:p>
    <w:p w:rsidR="00E04279" w:rsidRPr="00B7141B" w:rsidRDefault="00E04279" w:rsidP="0029617C">
      <w:pPr>
        <w:pStyle w:val="Default"/>
        <w:jc w:val="both"/>
        <w:rPr>
          <w:color w:val="auto"/>
        </w:rPr>
      </w:pPr>
      <w:r w:rsidRPr="00B7141B">
        <w:rPr>
          <w:color w:val="auto"/>
        </w:rPr>
        <w:t>4.3. Оплата Товара осуществляется Покупателем в сроки и по цене, указанным в Спецификации (Приложение № 1 к настоящему Договору).</w:t>
      </w:r>
    </w:p>
    <w:p w:rsidR="00E04279" w:rsidRPr="00B7141B" w:rsidRDefault="00E04279" w:rsidP="0029617C">
      <w:pPr>
        <w:pStyle w:val="Default"/>
        <w:jc w:val="both"/>
        <w:rPr>
          <w:color w:val="auto"/>
        </w:rPr>
      </w:pPr>
      <w:r w:rsidRPr="00B7141B">
        <w:rPr>
          <w:color w:val="auto"/>
        </w:rPr>
        <w:t>4.4. Датой оплаты считается дата списания денежных сре</w:t>
      </w:r>
      <w:proofErr w:type="gramStart"/>
      <w:r w:rsidRPr="00B7141B">
        <w:rPr>
          <w:color w:val="auto"/>
        </w:rPr>
        <w:t>дств с р</w:t>
      </w:r>
      <w:proofErr w:type="gramEnd"/>
      <w:r w:rsidRPr="00B7141B">
        <w:rPr>
          <w:color w:val="auto"/>
        </w:rPr>
        <w:t>асчетного счета Покупателя.</w:t>
      </w:r>
    </w:p>
    <w:p w:rsidR="00E04279" w:rsidRPr="00B7141B" w:rsidRDefault="00E04279" w:rsidP="0029617C">
      <w:pPr>
        <w:pStyle w:val="Default"/>
        <w:jc w:val="both"/>
        <w:rPr>
          <w:color w:val="auto"/>
        </w:rPr>
      </w:pPr>
      <w:r w:rsidRPr="00B7141B">
        <w:rPr>
          <w:color w:val="auto"/>
        </w:rPr>
        <w:t>4.5. Стоимость тары, упаковки, маркировки, сборки, а также стоимость доставки Товара Покупателю или Грузополучателю входят в стоимость Товара.</w:t>
      </w:r>
    </w:p>
    <w:p w:rsidR="00AE2F88" w:rsidRPr="00B7141B" w:rsidRDefault="00AE2F88" w:rsidP="0029617C">
      <w:pPr>
        <w:pStyle w:val="Default"/>
        <w:jc w:val="both"/>
        <w:rPr>
          <w:color w:val="auto"/>
        </w:rPr>
      </w:pPr>
      <w:r w:rsidRPr="00B7141B">
        <w:rPr>
          <w:color w:val="auto"/>
        </w:rPr>
        <w:t xml:space="preserve">4.6. Стороны пришли к соглашению о том, что предусмотренный настоящим Договором порядок расчетов не является коммерческим кредитом. Положения п.1 ст.317.1 Гражданского кодекса РФ к отношениям Сторон не применяются. </w:t>
      </w:r>
    </w:p>
    <w:p w:rsidR="00E04279" w:rsidRPr="00B7141B" w:rsidRDefault="00E04279" w:rsidP="00AE2F88">
      <w:pPr>
        <w:pStyle w:val="Default"/>
        <w:jc w:val="both"/>
        <w:rPr>
          <w:color w:val="auto"/>
        </w:rPr>
      </w:pPr>
    </w:p>
    <w:p w:rsidR="00AE2F88" w:rsidRPr="00B7141B" w:rsidRDefault="00E04279" w:rsidP="00B7141B">
      <w:pPr>
        <w:pStyle w:val="Default"/>
        <w:jc w:val="center"/>
        <w:rPr>
          <w:color w:val="auto"/>
        </w:rPr>
      </w:pPr>
      <w:r w:rsidRPr="00B7141B">
        <w:rPr>
          <w:b/>
          <w:bCs/>
          <w:color w:val="auto"/>
        </w:rPr>
        <w:t>5</w:t>
      </w:r>
      <w:r w:rsidR="00AE2F88" w:rsidRPr="00B7141B">
        <w:rPr>
          <w:b/>
          <w:bCs/>
          <w:color w:val="auto"/>
        </w:rPr>
        <w:t>. ОТВЕТСТВЕННОСТЬ СТОРОН</w:t>
      </w:r>
    </w:p>
    <w:p w:rsidR="00AE2F88" w:rsidRPr="00B7141B" w:rsidRDefault="00AE2F88" w:rsidP="00AE2F88">
      <w:pPr>
        <w:pStyle w:val="Default"/>
        <w:jc w:val="both"/>
        <w:rPr>
          <w:color w:val="auto"/>
        </w:rPr>
      </w:pPr>
      <w:r w:rsidRPr="00B7141B">
        <w:rPr>
          <w:color w:val="auto"/>
        </w:rPr>
        <w:t xml:space="preserve">5.1. В случае невыполнения Поставщиком обязанности по поставке Товара в срок, определенный в Спецификации к настоящему Договору, Покупатель вправе потребовать от Поставщика уплатить неустойку в размере 0,1 % (одна десятая процента) от стоимости недопоставленного Товара за каждый день просрочки, но не более 10% (десяти процентов) от стоимости недопоставленного Товара. </w:t>
      </w:r>
    </w:p>
    <w:p w:rsidR="00AE2F88" w:rsidRPr="00B7141B" w:rsidRDefault="00AE2F88" w:rsidP="00AE2F88">
      <w:pPr>
        <w:pStyle w:val="Default"/>
        <w:jc w:val="both"/>
        <w:rPr>
          <w:color w:val="auto"/>
        </w:rPr>
      </w:pPr>
      <w:r w:rsidRPr="00B7141B">
        <w:rPr>
          <w:color w:val="auto"/>
        </w:rPr>
        <w:t xml:space="preserve">5.2. </w:t>
      </w:r>
      <w:proofErr w:type="gramStart"/>
      <w:r w:rsidRPr="00B7141B">
        <w:rPr>
          <w:color w:val="auto"/>
        </w:rPr>
        <w:t xml:space="preserve">В случае поставки Поставщиком контрафактного Товара с нарушением авторских и иных охраняемых законом прав на результат интеллектуальной деятельности и средства индивидуализации, Покупатель имеет право начислить Поставщику штраф в размере 30 % от стоимости контрафактного Товара и предъявить требования о его замене на надлежащий за счет Поставщика в течение 20 (двадцати) календарных дней с даты выявления нарушения. </w:t>
      </w:r>
      <w:proofErr w:type="gramEnd"/>
    </w:p>
    <w:p w:rsidR="00AE2F88" w:rsidRPr="00B7141B" w:rsidRDefault="00AE2F88" w:rsidP="00AE2F88">
      <w:pPr>
        <w:pStyle w:val="Default"/>
        <w:jc w:val="both"/>
        <w:rPr>
          <w:color w:val="auto"/>
        </w:rPr>
      </w:pPr>
      <w:r w:rsidRPr="00B7141B">
        <w:rPr>
          <w:color w:val="auto"/>
        </w:rPr>
        <w:t xml:space="preserve">5.3. Гарантийный срок на поставляемый Товар устанавливается изготовителем, в случае, если иной срок не был указан в Приложении № 1 к настоящему Договору. Требования по гарантии могут быть предъявлены Покупателем или Грузополучателем как к изготовителю Товара (в пределах гарантийного срока, установленного изготовителем), так и к Поставщику. Стороны согласились, что Поставщик несет солидарную ответственность с изготовителем за качество поставленного Товара. </w:t>
      </w:r>
    </w:p>
    <w:p w:rsidR="00AE2F88" w:rsidRPr="00B7141B" w:rsidRDefault="00AE2F88" w:rsidP="00AE2F88">
      <w:pPr>
        <w:pStyle w:val="Default"/>
        <w:jc w:val="both"/>
        <w:rPr>
          <w:color w:val="auto"/>
        </w:rPr>
      </w:pPr>
      <w:r w:rsidRPr="00B7141B">
        <w:rPr>
          <w:color w:val="auto"/>
        </w:rPr>
        <w:t xml:space="preserve">5.4. При поставке некомплектного Товара, а также Товара, не соответствующего по качеству требованиям государственных стандартов, отраслевых стандартов, технических условий и/или условиям настоящего договора, в том числе при выявлении указанных недостатков в период гарантийного срока, все расходы, связанные с возвратом, заменой и/или доукомплектованием Товара относятся на Поставщика. </w:t>
      </w:r>
    </w:p>
    <w:p w:rsidR="00AE2F88" w:rsidRPr="00B7141B" w:rsidRDefault="00AE2F88" w:rsidP="00AE2F88">
      <w:pPr>
        <w:pStyle w:val="Default"/>
        <w:jc w:val="both"/>
        <w:rPr>
          <w:color w:val="auto"/>
        </w:rPr>
      </w:pPr>
      <w:r w:rsidRPr="00B7141B">
        <w:rPr>
          <w:color w:val="auto"/>
        </w:rPr>
        <w:t xml:space="preserve">5.5. Уплата неустойки и возмещение убытков в случае неисполнения или ненадлежащего исполнения обязательств по Договору не освобождает Стороны от исполнения Договора. </w:t>
      </w:r>
    </w:p>
    <w:p w:rsidR="00B7141B" w:rsidRDefault="00B7141B" w:rsidP="00B7141B">
      <w:pPr>
        <w:pStyle w:val="Default"/>
        <w:jc w:val="center"/>
        <w:rPr>
          <w:b/>
          <w:bCs/>
          <w:color w:val="auto"/>
        </w:rPr>
      </w:pPr>
    </w:p>
    <w:p w:rsidR="00B7141B" w:rsidRDefault="00AE2F88" w:rsidP="00B7141B">
      <w:pPr>
        <w:pStyle w:val="Default"/>
        <w:jc w:val="center"/>
        <w:rPr>
          <w:b/>
          <w:bCs/>
          <w:color w:val="auto"/>
        </w:rPr>
      </w:pPr>
      <w:r w:rsidRPr="00B7141B">
        <w:rPr>
          <w:b/>
          <w:bCs/>
          <w:color w:val="auto"/>
        </w:rPr>
        <w:t>6. ПОРЯДОК РАЗРЕШЕНИЯ СПОРОВ</w:t>
      </w:r>
    </w:p>
    <w:p w:rsidR="00AE2F88" w:rsidRPr="00B7141B" w:rsidRDefault="00AE2F88" w:rsidP="00B7141B">
      <w:pPr>
        <w:pStyle w:val="Default"/>
        <w:jc w:val="both"/>
        <w:rPr>
          <w:color w:val="auto"/>
        </w:rPr>
      </w:pPr>
      <w:r w:rsidRPr="00B7141B">
        <w:rPr>
          <w:color w:val="auto"/>
        </w:rPr>
        <w:t xml:space="preserve">6.1. Споры и разногласия, возникающие из Договора или в связи с ним, будут решаться Сторонами путем переговоров. Претензионный (досудебный) порядок разрешения споров является обязательным для Сторон. Срок ответа на претензию 30 (тридцать) дней. </w:t>
      </w:r>
    </w:p>
    <w:p w:rsidR="00AE2F88" w:rsidRPr="00B7141B" w:rsidRDefault="00AE2F88" w:rsidP="00B7141B">
      <w:pPr>
        <w:pStyle w:val="Default"/>
        <w:jc w:val="both"/>
        <w:rPr>
          <w:color w:val="auto"/>
        </w:rPr>
      </w:pPr>
      <w:r w:rsidRPr="00B7141B">
        <w:rPr>
          <w:color w:val="auto"/>
        </w:rPr>
        <w:lastRenderedPageBreak/>
        <w:t xml:space="preserve">6.2. В случае невозможности урегулирования споров путем переговоров, они передаются на рассмотрение в Арбитражный суд по месту нахождения Покупателя или Грузополучателя. </w:t>
      </w:r>
    </w:p>
    <w:p w:rsidR="00E04279" w:rsidRPr="00B7141B" w:rsidRDefault="00E04279" w:rsidP="00AE2F88">
      <w:pPr>
        <w:pStyle w:val="Default"/>
        <w:jc w:val="both"/>
        <w:rPr>
          <w:b/>
          <w:bCs/>
          <w:color w:val="auto"/>
        </w:rPr>
      </w:pPr>
    </w:p>
    <w:p w:rsidR="00AE2F88" w:rsidRPr="00B7141B" w:rsidRDefault="00AE2F88" w:rsidP="00E04279">
      <w:pPr>
        <w:pStyle w:val="Default"/>
        <w:jc w:val="center"/>
        <w:rPr>
          <w:color w:val="auto"/>
        </w:rPr>
      </w:pPr>
      <w:r w:rsidRPr="00B7141B">
        <w:rPr>
          <w:b/>
          <w:bCs/>
          <w:color w:val="auto"/>
        </w:rPr>
        <w:t>7. СРОК ДЕЙСТВИЯ ДОГОВОРА</w:t>
      </w:r>
    </w:p>
    <w:p w:rsidR="00E04279" w:rsidRPr="00B7141B" w:rsidRDefault="00E04279" w:rsidP="00E04279">
      <w:pPr>
        <w:pStyle w:val="Default"/>
        <w:jc w:val="both"/>
        <w:rPr>
          <w:color w:val="auto"/>
        </w:rPr>
      </w:pPr>
      <w:r w:rsidRPr="00B7141B">
        <w:rPr>
          <w:color w:val="auto"/>
        </w:rPr>
        <w:t xml:space="preserve">7.1. </w:t>
      </w:r>
      <w:r w:rsidR="006501A6">
        <w:rPr>
          <w:sz w:val="23"/>
          <w:szCs w:val="23"/>
        </w:rPr>
        <w:t>Настоящий Договор вступает в силу с даты его подписания и действует в течение 365 (трехсот шестидесяти пяти) календарных дней, а в части принятых по Договору обязательств - до их полного исполнения Сторонами.</w:t>
      </w:r>
    </w:p>
    <w:p w:rsidR="00E04279" w:rsidRPr="00B7141B" w:rsidRDefault="00E04279" w:rsidP="00E04279">
      <w:pPr>
        <w:pStyle w:val="Default"/>
        <w:jc w:val="both"/>
        <w:rPr>
          <w:color w:val="auto"/>
        </w:rPr>
      </w:pPr>
      <w:r w:rsidRPr="00B7141B">
        <w:rPr>
          <w:color w:val="auto"/>
        </w:rPr>
        <w:t xml:space="preserve">7.2. Поставщик обязан со своей стороны подписать полученную скан-копию настоящего Договора  и направить ее по адресу электронной почты </w:t>
      </w:r>
      <w:hyperlink r:id="rId8" w:history="1">
        <w:r w:rsidR="0080058D">
          <w:rPr>
            <w:rStyle w:val="a3"/>
            <w:lang w:val="en-US"/>
          </w:rPr>
          <w:t>D</w:t>
        </w:r>
        <w:r w:rsidR="0080058D" w:rsidRPr="0080058D">
          <w:rPr>
            <w:rStyle w:val="a3"/>
          </w:rPr>
          <w:t>.</w:t>
        </w:r>
        <w:r w:rsidR="0080058D">
          <w:rPr>
            <w:rStyle w:val="a3"/>
            <w:lang w:val="en-US"/>
          </w:rPr>
          <w:t>Seleznev</w:t>
        </w:r>
        <w:r w:rsidR="0080058D" w:rsidRPr="00B7141B">
          <w:rPr>
            <w:rStyle w:val="a3"/>
          </w:rPr>
          <w:t>@</w:t>
        </w:r>
        <w:r w:rsidR="0080058D" w:rsidRPr="00B7141B">
          <w:rPr>
            <w:rStyle w:val="a3"/>
            <w:lang w:val="en-US"/>
          </w:rPr>
          <w:t>udmgas</w:t>
        </w:r>
        <w:r w:rsidR="0080058D" w:rsidRPr="00B7141B">
          <w:rPr>
            <w:rStyle w:val="a3"/>
          </w:rPr>
          <w:t>.</w:t>
        </w:r>
        <w:r w:rsidR="0080058D" w:rsidRPr="00B7141B">
          <w:rPr>
            <w:rStyle w:val="a3"/>
            <w:lang w:val="en-US"/>
          </w:rPr>
          <w:t>udm</w:t>
        </w:r>
        <w:r w:rsidR="0080058D" w:rsidRPr="00B7141B">
          <w:rPr>
            <w:rStyle w:val="a3"/>
          </w:rPr>
          <w:t>.</w:t>
        </w:r>
        <w:proofErr w:type="spellStart"/>
        <w:r w:rsidR="0080058D" w:rsidRPr="00B7141B">
          <w:rPr>
            <w:rStyle w:val="a3"/>
            <w:lang w:val="en-US"/>
          </w:rPr>
          <w:t>ru</w:t>
        </w:r>
        <w:proofErr w:type="spellEnd"/>
      </w:hyperlink>
      <w:r w:rsidRPr="00B7141B">
        <w:rPr>
          <w:color w:val="auto"/>
        </w:rPr>
        <w:t xml:space="preserve"> в течение 3 (трех) дней </w:t>
      </w:r>
      <w:proofErr w:type="gramStart"/>
      <w:r w:rsidRPr="00B7141B">
        <w:rPr>
          <w:color w:val="auto"/>
        </w:rPr>
        <w:t>с даты направления</w:t>
      </w:r>
      <w:proofErr w:type="gramEnd"/>
      <w:r w:rsidRPr="00B7141B">
        <w:rPr>
          <w:color w:val="auto"/>
        </w:rPr>
        <w:t xml:space="preserve"> договора, указанной в п. 7.2 настоящего Договора.</w:t>
      </w:r>
    </w:p>
    <w:p w:rsidR="00E04279" w:rsidRPr="00B7141B" w:rsidRDefault="00E04279" w:rsidP="00E04279">
      <w:pPr>
        <w:pStyle w:val="Default"/>
        <w:jc w:val="both"/>
        <w:rPr>
          <w:color w:val="auto"/>
        </w:rPr>
      </w:pPr>
      <w:r w:rsidRPr="00B7141B">
        <w:rPr>
          <w:color w:val="auto"/>
        </w:rPr>
        <w:t xml:space="preserve">7.3. Подлинник Договора направляется Поставщику в течение 10 (десяти) дней </w:t>
      </w:r>
      <w:proofErr w:type="gramStart"/>
      <w:r w:rsidRPr="00B7141B">
        <w:rPr>
          <w:color w:val="auto"/>
        </w:rPr>
        <w:t>с даты заключения</w:t>
      </w:r>
      <w:proofErr w:type="gramEnd"/>
      <w:r w:rsidRPr="00B7141B">
        <w:rPr>
          <w:color w:val="auto"/>
        </w:rPr>
        <w:t xml:space="preserve"> договора.</w:t>
      </w:r>
    </w:p>
    <w:p w:rsidR="00E04279" w:rsidRPr="00B7141B" w:rsidRDefault="00E04279" w:rsidP="00E04279">
      <w:pPr>
        <w:pStyle w:val="Default"/>
        <w:jc w:val="both"/>
        <w:rPr>
          <w:color w:val="auto"/>
        </w:rPr>
      </w:pPr>
      <w:r w:rsidRPr="00B7141B">
        <w:rPr>
          <w:color w:val="auto"/>
        </w:rPr>
        <w:t xml:space="preserve">7.4. Подписание настоящего Договора электронно-цифровой подписью не допускается. </w:t>
      </w:r>
    </w:p>
    <w:p w:rsidR="00E04279" w:rsidRPr="00B7141B" w:rsidRDefault="00E04279" w:rsidP="00AE2F88">
      <w:pPr>
        <w:pStyle w:val="Default"/>
        <w:jc w:val="both"/>
        <w:rPr>
          <w:b/>
          <w:bCs/>
          <w:color w:val="auto"/>
        </w:rPr>
      </w:pPr>
    </w:p>
    <w:p w:rsidR="00B7141B" w:rsidRPr="00B7141B" w:rsidRDefault="00AE2F88" w:rsidP="00B7141B">
      <w:pPr>
        <w:pStyle w:val="Default"/>
        <w:jc w:val="center"/>
        <w:rPr>
          <w:color w:val="auto"/>
        </w:rPr>
      </w:pPr>
      <w:r w:rsidRPr="00B7141B">
        <w:rPr>
          <w:b/>
          <w:bCs/>
          <w:color w:val="auto"/>
        </w:rPr>
        <w:t>8. ПРОЧИЕ УСЛОВИЯ</w:t>
      </w:r>
    </w:p>
    <w:p w:rsidR="00AE2F88" w:rsidRPr="00B7141B" w:rsidRDefault="00AE2F88" w:rsidP="00AE2F88">
      <w:pPr>
        <w:pStyle w:val="Default"/>
        <w:jc w:val="both"/>
        <w:rPr>
          <w:color w:val="auto"/>
        </w:rPr>
      </w:pPr>
      <w:r w:rsidRPr="00B7141B">
        <w:rPr>
          <w:color w:val="auto"/>
        </w:rPr>
        <w:t xml:space="preserve">8.1. В течение 5-ти календарных дней с момента заключения настоящего Договора Поставщик предоставляет Покупателю сведения о цепочке собственников Поставщика, включая бенефициаров, (в том числе конечных), и об исполнительных органах Поставщика по адресу электронной почты: </w:t>
      </w:r>
      <w:hyperlink r:id="rId9" w:history="1">
        <w:proofErr w:type="gramStart"/>
        <w:r w:rsidR="0080058D" w:rsidRPr="00A04D44">
          <w:rPr>
            <w:rStyle w:val="a3"/>
            <w:lang w:val="en-US"/>
          </w:rPr>
          <w:t>D</w:t>
        </w:r>
        <w:r w:rsidR="0080058D" w:rsidRPr="00A04D44">
          <w:rPr>
            <w:rStyle w:val="a3"/>
          </w:rPr>
          <w:t>.</w:t>
        </w:r>
        <w:proofErr w:type="gramEnd"/>
        <w:r w:rsidR="0080058D" w:rsidRPr="00A04D44">
          <w:rPr>
            <w:rStyle w:val="a3"/>
            <w:lang w:val="en-US"/>
          </w:rPr>
          <w:t>Seleznev</w:t>
        </w:r>
        <w:r w:rsidR="0080058D" w:rsidRPr="00A04D44">
          <w:rPr>
            <w:rStyle w:val="a3"/>
          </w:rPr>
          <w:t>@</w:t>
        </w:r>
        <w:r w:rsidR="0080058D" w:rsidRPr="00A04D44">
          <w:rPr>
            <w:rStyle w:val="a3"/>
            <w:lang w:val="en-US"/>
          </w:rPr>
          <w:t>udmgas</w:t>
        </w:r>
        <w:r w:rsidR="0080058D" w:rsidRPr="00A04D44">
          <w:rPr>
            <w:rStyle w:val="a3"/>
          </w:rPr>
          <w:t>.</w:t>
        </w:r>
        <w:r w:rsidR="0080058D" w:rsidRPr="00A04D44">
          <w:rPr>
            <w:rStyle w:val="a3"/>
            <w:lang w:val="en-US"/>
          </w:rPr>
          <w:t>udm</w:t>
        </w:r>
        <w:r w:rsidR="0080058D" w:rsidRPr="00A04D44">
          <w:rPr>
            <w:rStyle w:val="a3"/>
          </w:rPr>
          <w:t>.</w:t>
        </w:r>
        <w:proofErr w:type="spellStart"/>
        <w:r w:rsidR="0080058D" w:rsidRPr="00A04D44">
          <w:rPr>
            <w:rStyle w:val="a3"/>
            <w:lang w:val="en-US"/>
          </w:rPr>
          <w:t>ru</w:t>
        </w:r>
        <w:proofErr w:type="spellEnd"/>
        <w:proofErr w:type="gramStart"/>
      </w:hyperlink>
      <w:r w:rsidRPr="00B7141B">
        <w:rPr>
          <w:color w:val="auto"/>
        </w:rPr>
        <w:t xml:space="preserve"> с подтверждением соответствующими документами.</w:t>
      </w:r>
      <w:proofErr w:type="gramEnd"/>
    </w:p>
    <w:p w:rsidR="00AE2F88" w:rsidRPr="00B7141B" w:rsidRDefault="00AE2F88" w:rsidP="00AE2F88">
      <w:pPr>
        <w:pStyle w:val="Default"/>
        <w:jc w:val="both"/>
        <w:rPr>
          <w:color w:val="auto"/>
        </w:rPr>
      </w:pPr>
      <w:proofErr w:type="gramStart"/>
      <w:r w:rsidRPr="00B7141B">
        <w:rPr>
          <w:color w:val="auto"/>
        </w:rPr>
        <w:t>В случае изменений в цепочке собственников Поставщика, включая бенефициаров, (в том числе конечных), и (или) в исполнительных органах Поставщика последний представляет Покупателю информацию об изменениях по адресу электронной почты:</w:t>
      </w:r>
      <w:proofErr w:type="gramEnd"/>
      <w:r w:rsidR="00853129">
        <w:fldChar w:fldCharType="begin"/>
      </w:r>
      <w:r w:rsidR="00853129">
        <w:instrText xml:space="preserve"> HYPERLINK "mailto:D.Kovyrzin@udmgas.udm.ru" </w:instrText>
      </w:r>
      <w:r w:rsidR="00853129">
        <w:fldChar w:fldCharType="separate"/>
      </w:r>
      <w:proofErr w:type="gramStart"/>
      <w:r w:rsidR="0080058D">
        <w:rPr>
          <w:rStyle w:val="a3"/>
          <w:lang w:val="en-US"/>
        </w:rPr>
        <w:t>D</w:t>
      </w:r>
      <w:r w:rsidR="0080058D" w:rsidRPr="0080058D">
        <w:rPr>
          <w:rStyle w:val="a3"/>
        </w:rPr>
        <w:t>.</w:t>
      </w:r>
      <w:proofErr w:type="gramEnd"/>
      <w:r w:rsidR="0080058D">
        <w:rPr>
          <w:rStyle w:val="a3"/>
          <w:lang w:val="en-US"/>
        </w:rPr>
        <w:t>Seleznev</w:t>
      </w:r>
      <w:r w:rsidR="0080058D" w:rsidRPr="00B7141B">
        <w:rPr>
          <w:rStyle w:val="a3"/>
        </w:rPr>
        <w:t>@</w:t>
      </w:r>
      <w:r w:rsidR="0080058D" w:rsidRPr="00B7141B">
        <w:rPr>
          <w:rStyle w:val="a3"/>
          <w:lang w:val="en-US"/>
        </w:rPr>
        <w:t>udmgas</w:t>
      </w:r>
      <w:r w:rsidR="0080058D" w:rsidRPr="00B7141B">
        <w:rPr>
          <w:rStyle w:val="a3"/>
        </w:rPr>
        <w:t>.</w:t>
      </w:r>
      <w:r w:rsidR="0080058D" w:rsidRPr="00B7141B">
        <w:rPr>
          <w:rStyle w:val="a3"/>
          <w:lang w:val="en-US"/>
        </w:rPr>
        <w:t>udm</w:t>
      </w:r>
      <w:r w:rsidR="0080058D" w:rsidRPr="00B7141B">
        <w:rPr>
          <w:rStyle w:val="a3"/>
        </w:rPr>
        <w:t>.</w:t>
      </w:r>
      <w:proofErr w:type="spellStart"/>
      <w:r w:rsidR="0080058D" w:rsidRPr="00B7141B">
        <w:rPr>
          <w:rStyle w:val="a3"/>
          <w:lang w:val="en-US"/>
        </w:rPr>
        <w:t>ru</w:t>
      </w:r>
      <w:proofErr w:type="spellEnd"/>
      <w:proofErr w:type="gramStart"/>
      <w:r w:rsidR="00853129">
        <w:rPr>
          <w:rStyle w:val="a3"/>
          <w:lang w:val="en-US"/>
        </w:rPr>
        <w:fldChar w:fldCharType="end"/>
      </w:r>
      <w:r w:rsidRPr="00B7141B">
        <w:rPr>
          <w:color w:val="auto"/>
        </w:rPr>
        <w:t xml:space="preserve"> в течение 5 (пяти) календарных дней после таких изменений с подтверждением соответствующими документами.</w:t>
      </w:r>
      <w:proofErr w:type="gramEnd"/>
    </w:p>
    <w:p w:rsidR="00AE2F88" w:rsidRPr="00B7141B" w:rsidRDefault="00AE2F88" w:rsidP="00AE2F88">
      <w:pPr>
        <w:pStyle w:val="Default"/>
        <w:jc w:val="both"/>
        <w:rPr>
          <w:color w:val="auto"/>
        </w:rPr>
      </w:pPr>
      <w:r w:rsidRPr="00B7141B">
        <w:rPr>
          <w:color w:val="auto"/>
        </w:rPr>
        <w:t xml:space="preserve">Покупатель вправе в одностороннем порядке отказаться от исполнения договора в случае неисполнения Поставщиком обязанности, предусмотренной настоящим пунктом. В этом случае настоящий договор считается расторгнутым </w:t>
      </w:r>
      <w:proofErr w:type="gramStart"/>
      <w:r w:rsidRPr="00B7141B">
        <w:rPr>
          <w:color w:val="auto"/>
        </w:rPr>
        <w:t>с даты получения</w:t>
      </w:r>
      <w:proofErr w:type="gramEnd"/>
      <w:r w:rsidRPr="00B7141B">
        <w:rPr>
          <w:color w:val="auto"/>
        </w:rPr>
        <w:t xml:space="preserve"> Поставщиком письменного уведомления Покупателя об отказе от исполнения договора или с иной даты, указанной в таком уведомлении. </w:t>
      </w:r>
    </w:p>
    <w:p w:rsidR="00AE2F88" w:rsidRPr="00B7141B" w:rsidRDefault="00AE2F88" w:rsidP="00AE2F88">
      <w:pPr>
        <w:pStyle w:val="Default"/>
        <w:jc w:val="both"/>
        <w:rPr>
          <w:color w:val="auto"/>
        </w:rPr>
      </w:pPr>
      <w:r w:rsidRPr="00B7141B">
        <w:rPr>
          <w:color w:val="auto"/>
        </w:rPr>
        <w:t xml:space="preserve">8.2. </w:t>
      </w:r>
      <w:proofErr w:type="gramStart"/>
      <w:r w:rsidRPr="00B7141B">
        <w:rPr>
          <w:color w:val="auto"/>
        </w:rPr>
        <w:t>Ни одна из Сторон настоящего Договора не несет ответственности перед другой Стороной за полное или частичное невыполнение своих обязательств по настоящему Договору, в случае, если их невыполнение обусловленное обстоятельствами, возникшими помимо воли и желания Сторон и которые нельзя предвидеть или избежать (обстоятельства непреодолимой силы), включая объявленную или фактическую войну, гражданские волнения, эпидемии, блокаду, землетрясения, наводнения, пожары, оползни и другие стихийные</w:t>
      </w:r>
      <w:proofErr w:type="gramEnd"/>
      <w:r w:rsidRPr="00B7141B">
        <w:rPr>
          <w:color w:val="auto"/>
        </w:rPr>
        <w:t xml:space="preserve"> бедствия. </w:t>
      </w:r>
    </w:p>
    <w:p w:rsidR="00AE2F88" w:rsidRPr="00B7141B" w:rsidRDefault="00AE2F88" w:rsidP="00AE2F88">
      <w:pPr>
        <w:pStyle w:val="Default"/>
        <w:jc w:val="both"/>
        <w:rPr>
          <w:color w:val="auto"/>
        </w:rPr>
      </w:pPr>
      <w:r w:rsidRPr="00B7141B">
        <w:rPr>
          <w:color w:val="auto"/>
        </w:rPr>
        <w:t xml:space="preserve">8.3. Сторона, которая не исполняет своего обязательства вследствие действия обстоятельств непреодолимой силы, должна не позднее 72 (семидесяти двух) часов с момента возникновения обстоятельств непреодолимой силы, известить другую Сторону о препятствии и его влиянии на исполнение обязательств по Договору. </w:t>
      </w:r>
    </w:p>
    <w:p w:rsidR="00AE2F88" w:rsidRPr="00B7141B" w:rsidRDefault="00AE2F88" w:rsidP="00AE2F88">
      <w:pPr>
        <w:pStyle w:val="Default"/>
        <w:jc w:val="both"/>
        <w:rPr>
          <w:color w:val="auto"/>
        </w:rPr>
      </w:pPr>
      <w:r w:rsidRPr="00B7141B">
        <w:rPr>
          <w:color w:val="auto"/>
        </w:rPr>
        <w:t xml:space="preserve">8.4. В случае если действие обстоятельств непреодолимой силы будет продолжаться более 3 (трех) месяцев, Стороны обязуются провести переговоры по вопросу возможности и целесообразности дальнейшего действия настоящего Договора. </w:t>
      </w:r>
    </w:p>
    <w:p w:rsidR="00AE2F88" w:rsidRPr="00B7141B" w:rsidRDefault="00AE2F88" w:rsidP="00AE2F88">
      <w:pPr>
        <w:pStyle w:val="Default"/>
        <w:jc w:val="both"/>
        <w:rPr>
          <w:color w:val="auto"/>
        </w:rPr>
      </w:pPr>
      <w:r w:rsidRPr="00B7141B">
        <w:rPr>
          <w:color w:val="auto"/>
        </w:rPr>
        <w:t xml:space="preserve">8.5. Любые изменения и дополнения к настоящему Договору действительны при условии, если они подписаны надлежаще уполномоченными на то представителями Сторон. </w:t>
      </w:r>
    </w:p>
    <w:p w:rsidR="00AE2F88" w:rsidRPr="00B7141B" w:rsidRDefault="00AE2F88" w:rsidP="00AE2F88">
      <w:pPr>
        <w:pStyle w:val="Default"/>
        <w:jc w:val="both"/>
        <w:rPr>
          <w:color w:val="auto"/>
        </w:rPr>
      </w:pPr>
      <w:r w:rsidRPr="00B7141B">
        <w:rPr>
          <w:color w:val="auto"/>
        </w:rPr>
        <w:t xml:space="preserve">8.6. Стороны не возражают против факсимильного воспроизведения подписей лиц, уполномоченных подписывать соглашения и любые приложения к настоящему Договору. Документы, подписанные с помощью факсимильных подписей уполномоченных лиц Сторон, при наличии на них печатей этих Сторон признаются Сторонами действительными и не могут быть оспорены по данному обстоятельству. </w:t>
      </w:r>
    </w:p>
    <w:p w:rsidR="00AE2F88" w:rsidRPr="00B7141B" w:rsidRDefault="00AE2F88" w:rsidP="00AE2F88">
      <w:pPr>
        <w:pStyle w:val="Default"/>
        <w:jc w:val="both"/>
        <w:rPr>
          <w:color w:val="auto"/>
        </w:rPr>
      </w:pPr>
      <w:r w:rsidRPr="00B7141B">
        <w:rPr>
          <w:color w:val="auto"/>
        </w:rPr>
        <w:lastRenderedPageBreak/>
        <w:t xml:space="preserve">8.7. Покупатель вправе в одностороннем внесудебном порядке отказаться от исполнения настоящего договора в случаях: </w:t>
      </w:r>
    </w:p>
    <w:p w:rsidR="00AE2F88" w:rsidRPr="00B7141B" w:rsidRDefault="00AE2F88" w:rsidP="00AE2F88">
      <w:pPr>
        <w:pStyle w:val="Default"/>
        <w:jc w:val="both"/>
        <w:rPr>
          <w:color w:val="auto"/>
        </w:rPr>
      </w:pPr>
      <w:r w:rsidRPr="00B7141B">
        <w:rPr>
          <w:color w:val="auto"/>
        </w:rPr>
        <w:t xml:space="preserve">- поставки товаров, ненадлежащего качества с недостатками, которые не могут быть устранены в течение срока, установленного настоящим Договором; </w:t>
      </w:r>
    </w:p>
    <w:p w:rsidR="00AE2F88" w:rsidRPr="00B7141B" w:rsidRDefault="00AE2F88" w:rsidP="00AE2F88">
      <w:pPr>
        <w:pStyle w:val="Default"/>
        <w:jc w:val="both"/>
        <w:rPr>
          <w:color w:val="auto"/>
        </w:rPr>
      </w:pPr>
      <w:r w:rsidRPr="00B7141B">
        <w:rPr>
          <w:color w:val="auto"/>
        </w:rPr>
        <w:t xml:space="preserve">- нарушения срока поставки (допоставки) товаров более чем на </w:t>
      </w:r>
      <w:r w:rsidR="00E04279" w:rsidRPr="00B7141B">
        <w:rPr>
          <w:color w:val="auto"/>
        </w:rPr>
        <w:t>5</w:t>
      </w:r>
      <w:r w:rsidRPr="00B7141B">
        <w:rPr>
          <w:color w:val="auto"/>
        </w:rPr>
        <w:t xml:space="preserve"> дней; </w:t>
      </w:r>
    </w:p>
    <w:p w:rsidR="00AE2F88" w:rsidRPr="00B7141B" w:rsidRDefault="00AE2F88" w:rsidP="00AE2F88">
      <w:pPr>
        <w:pStyle w:val="Default"/>
        <w:jc w:val="both"/>
        <w:rPr>
          <w:color w:val="auto"/>
        </w:rPr>
      </w:pPr>
      <w:r w:rsidRPr="00B7141B">
        <w:rPr>
          <w:color w:val="auto"/>
        </w:rPr>
        <w:t xml:space="preserve">- нарушения обязанностей, предусмотренных п. 8.1, 8.8 Договора. </w:t>
      </w:r>
    </w:p>
    <w:p w:rsidR="00AE2F88" w:rsidRPr="00B7141B" w:rsidRDefault="00AE2F88" w:rsidP="00AE2F88">
      <w:pPr>
        <w:pStyle w:val="Default"/>
        <w:jc w:val="both"/>
        <w:rPr>
          <w:color w:val="auto"/>
        </w:rPr>
      </w:pPr>
      <w:r w:rsidRPr="00B7141B">
        <w:rPr>
          <w:color w:val="auto"/>
        </w:rPr>
        <w:t>8.</w:t>
      </w:r>
      <w:r w:rsidR="00E04279" w:rsidRPr="00B7141B">
        <w:rPr>
          <w:color w:val="auto"/>
        </w:rPr>
        <w:t>8</w:t>
      </w:r>
      <w:r w:rsidRPr="00B7141B">
        <w:rPr>
          <w:color w:val="auto"/>
        </w:rPr>
        <w:t xml:space="preserve">. В случае привлечения Покупателя к ответственности, в том числе материальной, вследствие нарушения Поставщиком требований, установленных п. 8.1, 8.8 настоящего Договора, Поставщик обязан возместить Покупателю причиненные убытки. </w:t>
      </w:r>
    </w:p>
    <w:p w:rsidR="00AE2F88" w:rsidRPr="00B7141B" w:rsidRDefault="00AE2F88" w:rsidP="00AE2F88">
      <w:pPr>
        <w:pStyle w:val="Default"/>
        <w:jc w:val="both"/>
        <w:rPr>
          <w:color w:val="auto"/>
        </w:rPr>
      </w:pPr>
      <w:r w:rsidRPr="00B7141B">
        <w:rPr>
          <w:color w:val="auto"/>
        </w:rPr>
        <w:t>8.</w:t>
      </w:r>
      <w:r w:rsidR="00E04279" w:rsidRPr="00B7141B">
        <w:rPr>
          <w:color w:val="auto"/>
        </w:rPr>
        <w:t>9</w:t>
      </w:r>
      <w:r w:rsidRPr="00B7141B">
        <w:rPr>
          <w:color w:val="auto"/>
        </w:rPr>
        <w:t xml:space="preserve">. После подписания настоящего Договора вся переписка и документы, которыми Стороны обменивались в процессе переговоров, считаются утратившими силу. </w:t>
      </w:r>
    </w:p>
    <w:p w:rsidR="00AE2F88" w:rsidRPr="00B7141B" w:rsidRDefault="00AE2F88" w:rsidP="00AE2F88">
      <w:pPr>
        <w:pStyle w:val="Default"/>
        <w:jc w:val="both"/>
        <w:rPr>
          <w:color w:val="auto"/>
        </w:rPr>
      </w:pPr>
      <w:r w:rsidRPr="00B7141B">
        <w:rPr>
          <w:color w:val="auto"/>
        </w:rPr>
        <w:t>8.1</w:t>
      </w:r>
      <w:r w:rsidR="00E04279" w:rsidRPr="00B7141B">
        <w:rPr>
          <w:color w:val="auto"/>
        </w:rPr>
        <w:t>0</w:t>
      </w:r>
      <w:r w:rsidRPr="00B7141B">
        <w:rPr>
          <w:color w:val="auto"/>
        </w:rPr>
        <w:t xml:space="preserve">. Стороны условились о том, что документы, которыми они будут обмениваться в процессе выполнения настоящего Договора, переданные по факсимильной или электронной связи в отсканированном виде, признаются имеющими юридическую силу, при этом Стороны обязуются направить подлинники этих документов другой Стороне в течение месяца. </w:t>
      </w:r>
    </w:p>
    <w:p w:rsidR="00AE2F88" w:rsidRPr="00B7141B" w:rsidRDefault="00AE2F88" w:rsidP="00AE2F88">
      <w:pPr>
        <w:pStyle w:val="Default"/>
        <w:jc w:val="both"/>
        <w:rPr>
          <w:color w:val="auto"/>
        </w:rPr>
      </w:pPr>
      <w:r w:rsidRPr="00B7141B">
        <w:rPr>
          <w:color w:val="auto"/>
        </w:rPr>
        <w:t>8.1</w:t>
      </w:r>
      <w:r w:rsidR="00E04279" w:rsidRPr="00B7141B">
        <w:rPr>
          <w:color w:val="auto"/>
        </w:rPr>
        <w:t>1</w:t>
      </w:r>
      <w:r w:rsidRPr="00B7141B">
        <w:rPr>
          <w:color w:val="auto"/>
        </w:rPr>
        <w:t xml:space="preserve">. Во всем, что не предусмотрено настоящим Договором, Стороны руководствуются действующим законодательством Российской Федерации. </w:t>
      </w:r>
    </w:p>
    <w:p w:rsidR="00AE2F88" w:rsidRPr="00B7141B" w:rsidRDefault="00AE2F88" w:rsidP="00AE2F88">
      <w:pPr>
        <w:pStyle w:val="Default"/>
        <w:jc w:val="both"/>
        <w:rPr>
          <w:color w:val="auto"/>
        </w:rPr>
      </w:pPr>
      <w:r w:rsidRPr="00B7141B">
        <w:rPr>
          <w:color w:val="auto"/>
        </w:rPr>
        <w:t>8.1</w:t>
      </w:r>
      <w:r w:rsidR="00E04279" w:rsidRPr="00B7141B">
        <w:rPr>
          <w:color w:val="auto"/>
        </w:rPr>
        <w:t>2</w:t>
      </w:r>
      <w:r w:rsidRPr="00B7141B">
        <w:rPr>
          <w:color w:val="auto"/>
        </w:rPr>
        <w:t xml:space="preserve">. Договор составлен в 2 экземплярах, имеющих равную юридическую силу, из которых один экземпляр находится у Поставщика, один экземпляр – у Покупателя. </w:t>
      </w:r>
    </w:p>
    <w:p w:rsidR="00AE2F88" w:rsidRPr="00B7141B" w:rsidRDefault="00AE2F88" w:rsidP="00AE2F88">
      <w:pPr>
        <w:pStyle w:val="Default"/>
        <w:jc w:val="both"/>
        <w:rPr>
          <w:color w:val="auto"/>
        </w:rPr>
      </w:pPr>
      <w:r w:rsidRPr="00B7141B">
        <w:rPr>
          <w:color w:val="auto"/>
        </w:rPr>
        <w:t>8.1</w:t>
      </w:r>
      <w:r w:rsidR="00E04279" w:rsidRPr="00B7141B">
        <w:rPr>
          <w:color w:val="auto"/>
        </w:rPr>
        <w:t>3</w:t>
      </w:r>
      <w:r w:rsidRPr="00B7141B">
        <w:rPr>
          <w:color w:val="auto"/>
        </w:rPr>
        <w:t xml:space="preserve">. К настоящему Договору прилагается и является его неотъемлемой частью: </w:t>
      </w:r>
    </w:p>
    <w:p w:rsidR="00AE2F88" w:rsidRPr="00B7141B" w:rsidRDefault="00AE2F88" w:rsidP="00AE2F88">
      <w:pPr>
        <w:pStyle w:val="Default"/>
        <w:jc w:val="both"/>
        <w:rPr>
          <w:color w:val="auto"/>
        </w:rPr>
      </w:pPr>
      <w:r w:rsidRPr="00B7141B">
        <w:rPr>
          <w:color w:val="auto"/>
        </w:rPr>
        <w:t xml:space="preserve">Приложение № 1 - Спецификация. </w:t>
      </w:r>
    </w:p>
    <w:p w:rsidR="00E04279" w:rsidRPr="00B7141B" w:rsidRDefault="00E04279" w:rsidP="00DE4CBB">
      <w:pPr>
        <w:pStyle w:val="Default"/>
        <w:jc w:val="both"/>
        <w:rPr>
          <w:color w:val="auto"/>
        </w:rPr>
      </w:pPr>
    </w:p>
    <w:p w:rsidR="00AE2F88" w:rsidRPr="00B7141B" w:rsidRDefault="00AE2F88" w:rsidP="00DE4CBB">
      <w:pPr>
        <w:pStyle w:val="Default"/>
        <w:jc w:val="center"/>
        <w:rPr>
          <w:b/>
          <w:bCs/>
          <w:color w:val="auto"/>
        </w:rPr>
      </w:pPr>
      <w:r w:rsidRPr="00B7141B">
        <w:rPr>
          <w:b/>
          <w:bCs/>
          <w:color w:val="auto"/>
        </w:rPr>
        <w:t>9. РЕКВИЗИТЫ И ПОДПИСИ СТОРОН</w:t>
      </w:r>
    </w:p>
    <w:tbl>
      <w:tblPr>
        <w:tblW w:w="9855" w:type="dxa"/>
        <w:tblInd w:w="-34" w:type="dxa"/>
        <w:tblLook w:val="04A0" w:firstRow="1" w:lastRow="0" w:firstColumn="1" w:lastColumn="0" w:noHBand="0" w:noVBand="1"/>
      </w:tblPr>
      <w:tblGrid>
        <w:gridCol w:w="4410"/>
        <w:gridCol w:w="5445"/>
      </w:tblGrid>
      <w:tr w:rsidR="00E04279" w:rsidRPr="00B7141B" w:rsidTr="00CC78D9">
        <w:trPr>
          <w:trHeight w:val="1080"/>
        </w:trPr>
        <w:tc>
          <w:tcPr>
            <w:tcW w:w="4410" w:type="dxa"/>
          </w:tcPr>
          <w:p w:rsidR="00E04279" w:rsidRPr="00DE4CBB" w:rsidRDefault="00E04279" w:rsidP="00CC78D9">
            <w:pPr>
              <w:tabs>
                <w:tab w:val="left" w:pos="1140"/>
              </w:tabs>
              <w:spacing w:after="0" w:line="240" w:lineRule="auto"/>
              <w:rPr>
                <w:rFonts w:ascii="Times New Roman" w:hAnsi="Times New Roman" w:cs="Times New Roman"/>
                <w:sz w:val="24"/>
                <w:szCs w:val="24"/>
              </w:rPr>
            </w:pPr>
            <w:r w:rsidRPr="00DE4CBB">
              <w:rPr>
                <w:rFonts w:ascii="Times New Roman" w:hAnsi="Times New Roman" w:cs="Times New Roman"/>
                <w:sz w:val="24"/>
                <w:szCs w:val="24"/>
              </w:rPr>
              <w:t>«</w:t>
            </w:r>
            <w:r w:rsidR="00853129">
              <w:rPr>
                <w:rFonts w:ascii="Times New Roman" w:hAnsi="Times New Roman" w:cs="Times New Roman"/>
                <w:sz w:val="24"/>
                <w:szCs w:val="24"/>
              </w:rPr>
              <w:t>Покупатель</w:t>
            </w:r>
            <w:r w:rsidRPr="00DE4CBB">
              <w:rPr>
                <w:rFonts w:ascii="Times New Roman" w:hAnsi="Times New Roman" w:cs="Times New Roman"/>
                <w:sz w:val="24"/>
                <w:szCs w:val="24"/>
              </w:rPr>
              <w:t xml:space="preserve">»: </w:t>
            </w:r>
            <w:r w:rsidRPr="00DE4CBB">
              <w:rPr>
                <w:rFonts w:ascii="Times New Roman" w:hAnsi="Times New Roman" w:cs="Times New Roman"/>
                <w:sz w:val="24"/>
                <w:szCs w:val="24"/>
              </w:rPr>
              <w:tab/>
            </w:r>
            <w:r w:rsidRPr="00DE4CBB">
              <w:rPr>
                <w:rFonts w:ascii="Times New Roman" w:hAnsi="Times New Roman" w:cs="Times New Roman"/>
                <w:sz w:val="24"/>
                <w:szCs w:val="24"/>
              </w:rPr>
              <w:tab/>
            </w:r>
            <w:r w:rsidRPr="00DE4CBB">
              <w:rPr>
                <w:rFonts w:ascii="Times New Roman" w:hAnsi="Times New Roman" w:cs="Times New Roman"/>
                <w:sz w:val="24"/>
                <w:szCs w:val="24"/>
              </w:rPr>
              <w:tab/>
            </w:r>
          </w:p>
          <w:p w:rsidR="00DE4CBB" w:rsidRPr="00DE4CBB" w:rsidRDefault="00DE4CBB" w:rsidP="00CC78D9">
            <w:pPr>
              <w:tabs>
                <w:tab w:val="left" w:pos="1140"/>
              </w:tabs>
              <w:spacing w:after="0" w:line="240" w:lineRule="auto"/>
              <w:rPr>
                <w:rFonts w:ascii="Times New Roman" w:hAnsi="Times New Roman" w:cs="Times New Roman"/>
                <w:sz w:val="24"/>
                <w:szCs w:val="24"/>
              </w:rPr>
            </w:pPr>
            <w:r w:rsidRPr="00DE4CBB">
              <w:rPr>
                <w:rFonts w:ascii="Times New Roman" w:hAnsi="Times New Roman" w:cs="Times New Roman"/>
                <w:sz w:val="24"/>
                <w:szCs w:val="24"/>
              </w:rPr>
              <w:t>АО «Газпром газораспределение Ижевск»</w:t>
            </w:r>
          </w:p>
          <w:p w:rsidR="00DE4CBB" w:rsidRPr="00DE4CBB" w:rsidRDefault="00DE4CBB" w:rsidP="00CC78D9">
            <w:pPr>
              <w:spacing w:after="0" w:line="240" w:lineRule="auto"/>
              <w:rPr>
                <w:rFonts w:ascii="Times New Roman" w:hAnsi="Times New Roman" w:cs="Times New Roman"/>
                <w:sz w:val="24"/>
                <w:szCs w:val="24"/>
              </w:rPr>
            </w:pPr>
            <w:r w:rsidRPr="00DE4CBB">
              <w:rPr>
                <w:rFonts w:ascii="Times New Roman" w:hAnsi="Times New Roman" w:cs="Times New Roman"/>
                <w:sz w:val="24"/>
                <w:szCs w:val="24"/>
              </w:rPr>
              <w:t>ИНН  1826000260  КПП  183101001</w:t>
            </w:r>
            <w:r w:rsidRPr="00DE4CBB">
              <w:rPr>
                <w:rFonts w:ascii="Times New Roman" w:hAnsi="Times New Roman" w:cs="Times New Roman"/>
                <w:sz w:val="24"/>
                <w:szCs w:val="24"/>
              </w:rPr>
              <w:br/>
              <w:t>Юридический адрес:</w:t>
            </w:r>
            <w:r w:rsidRPr="00DE4CBB">
              <w:rPr>
                <w:rFonts w:ascii="Times New Roman" w:hAnsi="Times New Roman" w:cs="Times New Roman"/>
                <w:sz w:val="24"/>
                <w:szCs w:val="24"/>
              </w:rPr>
              <w:tab/>
            </w:r>
            <w:r w:rsidRPr="00DE4CBB">
              <w:rPr>
                <w:rFonts w:ascii="Times New Roman" w:hAnsi="Times New Roman" w:cs="Times New Roman"/>
                <w:sz w:val="24"/>
                <w:szCs w:val="24"/>
              </w:rPr>
              <w:tab/>
            </w:r>
            <w:r w:rsidRPr="00DE4CBB">
              <w:rPr>
                <w:rFonts w:ascii="Times New Roman" w:hAnsi="Times New Roman" w:cs="Times New Roman"/>
                <w:sz w:val="24"/>
                <w:szCs w:val="24"/>
              </w:rPr>
              <w:br/>
              <w:t xml:space="preserve">426008, Удмуртская Республика, </w:t>
            </w:r>
            <w:r w:rsidRPr="00DE4CBB">
              <w:rPr>
                <w:rFonts w:ascii="Times New Roman" w:hAnsi="Times New Roman" w:cs="Times New Roman"/>
                <w:sz w:val="24"/>
                <w:szCs w:val="24"/>
              </w:rPr>
              <w:tab/>
            </w:r>
          </w:p>
          <w:p w:rsidR="00DE4CBB" w:rsidRPr="00DE4CBB" w:rsidRDefault="00DE4CBB" w:rsidP="00CC78D9">
            <w:pPr>
              <w:spacing w:after="0" w:line="240" w:lineRule="auto"/>
              <w:rPr>
                <w:rFonts w:ascii="Times New Roman" w:hAnsi="Times New Roman" w:cs="Times New Roman"/>
                <w:sz w:val="24"/>
                <w:szCs w:val="24"/>
              </w:rPr>
            </w:pPr>
            <w:r w:rsidRPr="00DE4CBB">
              <w:rPr>
                <w:rFonts w:ascii="Times New Roman" w:hAnsi="Times New Roman" w:cs="Times New Roman"/>
                <w:sz w:val="24"/>
                <w:szCs w:val="24"/>
              </w:rPr>
              <w:t xml:space="preserve">г. Ижевск, ул. Коммунаров, 359 </w:t>
            </w:r>
            <w:r w:rsidRPr="00DE4CBB">
              <w:rPr>
                <w:rFonts w:ascii="Times New Roman" w:hAnsi="Times New Roman" w:cs="Times New Roman"/>
                <w:sz w:val="24"/>
                <w:szCs w:val="24"/>
              </w:rPr>
              <w:br/>
            </w:r>
            <w:proofErr w:type="gramStart"/>
            <w:r w:rsidRPr="00DE4CBB">
              <w:rPr>
                <w:rFonts w:ascii="Times New Roman" w:hAnsi="Times New Roman" w:cs="Times New Roman"/>
                <w:sz w:val="24"/>
                <w:szCs w:val="24"/>
              </w:rPr>
              <w:t>Р</w:t>
            </w:r>
            <w:proofErr w:type="gramEnd"/>
            <w:r w:rsidRPr="00DE4CBB">
              <w:rPr>
                <w:rFonts w:ascii="Times New Roman" w:hAnsi="Times New Roman" w:cs="Times New Roman"/>
                <w:sz w:val="24"/>
                <w:szCs w:val="24"/>
              </w:rPr>
              <w:t>/С 40702810400010005914</w:t>
            </w:r>
            <w:r w:rsidRPr="00DE4CBB">
              <w:rPr>
                <w:rFonts w:ascii="Times New Roman" w:hAnsi="Times New Roman" w:cs="Times New Roman"/>
                <w:sz w:val="24"/>
                <w:szCs w:val="24"/>
              </w:rPr>
              <w:tab/>
            </w:r>
            <w:r w:rsidRPr="00DE4CBB">
              <w:rPr>
                <w:rFonts w:ascii="Times New Roman" w:hAnsi="Times New Roman" w:cs="Times New Roman"/>
                <w:sz w:val="24"/>
                <w:szCs w:val="24"/>
              </w:rPr>
              <w:br/>
              <w:t>Центральный филиал АБ «Россия»</w:t>
            </w:r>
          </w:p>
          <w:p w:rsidR="00DE4CBB" w:rsidRPr="00DE4CBB" w:rsidRDefault="00DE4CBB" w:rsidP="00CC78D9">
            <w:pPr>
              <w:spacing w:after="0" w:line="240" w:lineRule="auto"/>
              <w:rPr>
                <w:rFonts w:ascii="Times New Roman" w:hAnsi="Times New Roman" w:cs="Times New Roman"/>
                <w:sz w:val="24"/>
                <w:szCs w:val="24"/>
              </w:rPr>
            </w:pPr>
            <w:r w:rsidRPr="00DE4CBB">
              <w:rPr>
                <w:rFonts w:ascii="Times New Roman" w:hAnsi="Times New Roman" w:cs="Times New Roman"/>
                <w:sz w:val="24"/>
                <w:szCs w:val="24"/>
              </w:rPr>
              <w:t>г. Москва.</w:t>
            </w:r>
            <w:r w:rsidRPr="00DE4CBB">
              <w:rPr>
                <w:rFonts w:ascii="Times New Roman" w:hAnsi="Times New Roman" w:cs="Times New Roman"/>
                <w:sz w:val="24"/>
                <w:szCs w:val="24"/>
              </w:rPr>
              <w:tab/>
            </w:r>
          </w:p>
          <w:p w:rsidR="00DE4CBB" w:rsidRPr="00DE4CBB" w:rsidRDefault="00DE4CBB" w:rsidP="00CC78D9">
            <w:pPr>
              <w:spacing w:after="0" w:line="240" w:lineRule="auto"/>
              <w:rPr>
                <w:rFonts w:ascii="Times New Roman" w:hAnsi="Times New Roman" w:cs="Times New Roman"/>
                <w:sz w:val="24"/>
                <w:szCs w:val="24"/>
              </w:rPr>
            </w:pPr>
            <w:r w:rsidRPr="00DE4CBB">
              <w:rPr>
                <w:rFonts w:ascii="Times New Roman" w:hAnsi="Times New Roman" w:cs="Times New Roman"/>
                <w:sz w:val="24"/>
                <w:szCs w:val="24"/>
              </w:rPr>
              <w:t>К/с 3010181044520000220</w:t>
            </w:r>
            <w:r w:rsidRPr="00DE4CBB">
              <w:rPr>
                <w:rFonts w:ascii="Times New Roman" w:hAnsi="Times New Roman" w:cs="Times New Roman"/>
                <w:sz w:val="24"/>
                <w:szCs w:val="24"/>
              </w:rPr>
              <w:tab/>
            </w:r>
          </w:p>
          <w:p w:rsidR="00DE4CBB" w:rsidRPr="00DE4CBB" w:rsidRDefault="00DE4CBB" w:rsidP="00CC78D9">
            <w:pPr>
              <w:tabs>
                <w:tab w:val="left" w:pos="1140"/>
              </w:tabs>
              <w:spacing w:after="0" w:line="240" w:lineRule="auto"/>
              <w:rPr>
                <w:rFonts w:ascii="Times New Roman" w:hAnsi="Times New Roman" w:cs="Times New Roman"/>
                <w:sz w:val="24"/>
                <w:szCs w:val="24"/>
              </w:rPr>
            </w:pPr>
            <w:r w:rsidRPr="00DE4CBB">
              <w:rPr>
                <w:rFonts w:ascii="Times New Roman" w:hAnsi="Times New Roman" w:cs="Times New Roman"/>
                <w:sz w:val="24"/>
                <w:szCs w:val="24"/>
              </w:rPr>
              <w:t>БИК 044525220</w:t>
            </w:r>
            <w:r w:rsidRPr="00DE4CBB">
              <w:rPr>
                <w:rFonts w:ascii="Times New Roman" w:hAnsi="Times New Roman" w:cs="Times New Roman"/>
                <w:sz w:val="24"/>
                <w:szCs w:val="24"/>
              </w:rPr>
              <w:tab/>
            </w:r>
            <w:r w:rsidRPr="00DE4CBB">
              <w:rPr>
                <w:rFonts w:ascii="Times New Roman" w:hAnsi="Times New Roman" w:cs="Times New Roman"/>
                <w:sz w:val="24"/>
                <w:szCs w:val="24"/>
              </w:rPr>
              <w:tab/>
            </w:r>
            <w:r w:rsidRPr="00DE4CBB">
              <w:rPr>
                <w:rFonts w:ascii="Times New Roman" w:hAnsi="Times New Roman" w:cs="Times New Roman"/>
                <w:sz w:val="24"/>
                <w:szCs w:val="24"/>
              </w:rPr>
              <w:tab/>
            </w:r>
          </w:p>
          <w:p w:rsidR="00DE4CBB" w:rsidRPr="00DE4CBB" w:rsidRDefault="00DE4CBB" w:rsidP="00CC78D9">
            <w:pPr>
              <w:tabs>
                <w:tab w:val="left" w:pos="1140"/>
              </w:tabs>
              <w:spacing w:after="0" w:line="240" w:lineRule="auto"/>
              <w:rPr>
                <w:rFonts w:ascii="Times New Roman" w:hAnsi="Times New Roman" w:cs="Times New Roman"/>
                <w:sz w:val="24"/>
                <w:szCs w:val="24"/>
              </w:rPr>
            </w:pPr>
            <w:r w:rsidRPr="00DE4CBB">
              <w:rPr>
                <w:rFonts w:ascii="Times New Roman" w:hAnsi="Times New Roman" w:cs="Times New Roman"/>
                <w:sz w:val="24"/>
                <w:szCs w:val="24"/>
              </w:rPr>
              <w:t>ОКПО 03257538</w:t>
            </w:r>
          </w:p>
          <w:p w:rsidR="00DE4CBB" w:rsidRPr="00DE4CBB" w:rsidRDefault="00DE4CBB" w:rsidP="00CC78D9">
            <w:pPr>
              <w:tabs>
                <w:tab w:val="left" w:pos="1140"/>
              </w:tabs>
              <w:spacing w:after="0" w:line="240" w:lineRule="auto"/>
              <w:rPr>
                <w:rFonts w:ascii="Times New Roman" w:hAnsi="Times New Roman" w:cs="Times New Roman"/>
                <w:sz w:val="24"/>
                <w:szCs w:val="24"/>
              </w:rPr>
            </w:pPr>
            <w:r w:rsidRPr="00DE4CBB">
              <w:rPr>
                <w:rFonts w:ascii="Times New Roman" w:hAnsi="Times New Roman" w:cs="Times New Roman"/>
                <w:sz w:val="24"/>
                <w:szCs w:val="24"/>
              </w:rPr>
              <w:t>ОКОНХ 90214</w:t>
            </w:r>
          </w:p>
          <w:p w:rsidR="00DE4CBB" w:rsidRDefault="00DE4CBB" w:rsidP="00CC78D9">
            <w:pPr>
              <w:tabs>
                <w:tab w:val="left" w:pos="1140"/>
              </w:tabs>
              <w:spacing w:after="0" w:line="240" w:lineRule="auto"/>
              <w:rPr>
                <w:rFonts w:ascii="Times New Roman" w:hAnsi="Times New Roman" w:cs="Times New Roman"/>
                <w:sz w:val="24"/>
                <w:szCs w:val="24"/>
              </w:rPr>
            </w:pPr>
          </w:p>
          <w:p w:rsidR="00E27DF4" w:rsidRDefault="00E27DF4" w:rsidP="00CC78D9">
            <w:pPr>
              <w:tabs>
                <w:tab w:val="left" w:pos="1140"/>
              </w:tabs>
              <w:spacing w:after="0" w:line="240" w:lineRule="auto"/>
              <w:rPr>
                <w:rFonts w:ascii="Times New Roman" w:hAnsi="Times New Roman" w:cs="Times New Roman"/>
                <w:sz w:val="24"/>
                <w:szCs w:val="24"/>
              </w:rPr>
            </w:pPr>
          </w:p>
          <w:p w:rsidR="00E27DF4" w:rsidRDefault="00E27DF4" w:rsidP="00CC78D9">
            <w:pPr>
              <w:tabs>
                <w:tab w:val="left" w:pos="1140"/>
              </w:tabs>
              <w:spacing w:after="0" w:line="240" w:lineRule="auto"/>
              <w:rPr>
                <w:rFonts w:ascii="Times New Roman" w:hAnsi="Times New Roman" w:cs="Times New Roman"/>
                <w:sz w:val="24"/>
                <w:szCs w:val="24"/>
              </w:rPr>
            </w:pPr>
          </w:p>
          <w:p w:rsidR="00E27DF4" w:rsidRPr="00DE4CBB" w:rsidRDefault="00E27DF4" w:rsidP="00CC78D9">
            <w:pPr>
              <w:tabs>
                <w:tab w:val="left" w:pos="1140"/>
              </w:tabs>
              <w:spacing w:after="0" w:line="240" w:lineRule="auto"/>
              <w:rPr>
                <w:rFonts w:ascii="Times New Roman" w:hAnsi="Times New Roman" w:cs="Times New Roman"/>
                <w:sz w:val="24"/>
                <w:szCs w:val="24"/>
              </w:rPr>
            </w:pPr>
          </w:p>
          <w:p w:rsidR="00E04279" w:rsidRPr="00DE4CBB" w:rsidRDefault="00E04279" w:rsidP="00CC78D9">
            <w:pPr>
              <w:tabs>
                <w:tab w:val="left" w:pos="1140"/>
              </w:tabs>
              <w:spacing w:after="0" w:line="240" w:lineRule="auto"/>
              <w:rPr>
                <w:rFonts w:ascii="Times New Roman" w:hAnsi="Times New Roman" w:cs="Times New Roman"/>
                <w:sz w:val="24"/>
                <w:szCs w:val="24"/>
              </w:rPr>
            </w:pPr>
          </w:p>
          <w:p w:rsidR="00E04279" w:rsidRPr="00DE4CBB" w:rsidRDefault="00E04279" w:rsidP="00CC78D9">
            <w:pPr>
              <w:tabs>
                <w:tab w:val="left" w:pos="1140"/>
              </w:tabs>
              <w:spacing w:after="0" w:line="240" w:lineRule="auto"/>
              <w:rPr>
                <w:rFonts w:ascii="Times New Roman" w:hAnsi="Times New Roman" w:cs="Times New Roman"/>
                <w:sz w:val="24"/>
                <w:szCs w:val="24"/>
              </w:rPr>
            </w:pPr>
            <w:r w:rsidRPr="00DE4CBB">
              <w:rPr>
                <w:rFonts w:ascii="Times New Roman" w:hAnsi="Times New Roman" w:cs="Times New Roman"/>
                <w:sz w:val="24"/>
                <w:szCs w:val="24"/>
              </w:rPr>
              <w:t xml:space="preserve">Генеральный директор </w:t>
            </w:r>
            <w:r w:rsidRPr="00DE4CBB">
              <w:rPr>
                <w:rFonts w:ascii="Times New Roman" w:hAnsi="Times New Roman" w:cs="Times New Roman"/>
                <w:sz w:val="24"/>
                <w:szCs w:val="24"/>
              </w:rPr>
              <w:tab/>
            </w:r>
          </w:p>
          <w:p w:rsidR="00E04279" w:rsidRDefault="00E04279" w:rsidP="00CC78D9">
            <w:pPr>
              <w:tabs>
                <w:tab w:val="left" w:pos="1140"/>
              </w:tabs>
              <w:spacing w:after="0" w:line="240" w:lineRule="auto"/>
              <w:rPr>
                <w:rFonts w:ascii="Times New Roman" w:hAnsi="Times New Roman" w:cs="Times New Roman"/>
                <w:sz w:val="24"/>
                <w:szCs w:val="24"/>
              </w:rPr>
            </w:pPr>
          </w:p>
          <w:p w:rsidR="00E27DF4" w:rsidRDefault="00E27DF4" w:rsidP="00CC78D9">
            <w:pPr>
              <w:tabs>
                <w:tab w:val="left" w:pos="1140"/>
              </w:tabs>
              <w:spacing w:after="0" w:line="240" w:lineRule="auto"/>
              <w:rPr>
                <w:rFonts w:ascii="Times New Roman" w:hAnsi="Times New Roman" w:cs="Times New Roman"/>
                <w:sz w:val="24"/>
                <w:szCs w:val="24"/>
              </w:rPr>
            </w:pPr>
          </w:p>
          <w:p w:rsidR="00E27DF4" w:rsidRPr="00DE4CBB" w:rsidRDefault="00E27DF4" w:rsidP="00CC78D9">
            <w:pPr>
              <w:tabs>
                <w:tab w:val="left" w:pos="1140"/>
              </w:tabs>
              <w:spacing w:after="0" w:line="240" w:lineRule="auto"/>
              <w:rPr>
                <w:rFonts w:ascii="Times New Roman" w:hAnsi="Times New Roman" w:cs="Times New Roman"/>
                <w:sz w:val="24"/>
                <w:szCs w:val="24"/>
              </w:rPr>
            </w:pPr>
          </w:p>
          <w:p w:rsidR="00E04279" w:rsidRPr="00DE4CBB" w:rsidRDefault="00E04279" w:rsidP="00CC78D9">
            <w:pPr>
              <w:tabs>
                <w:tab w:val="left" w:pos="1140"/>
              </w:tabs>
              <w:spacing w:after="0" w:line="240" w:lineRule="auto"/>
              <w:rPr>
                <w:rFonts w:ascii="Times New Roman" w:hAnsi="Times New Roman" w:cs="Times New Roman"/>
                <w:sz w:val="24"/>
                <w:szCs w:val="24"/>
              </w:rPr>
            </w:pPr>
            <w:r w:rsidRPr="00DE4CBB">
              <w:rPr>
                <w:rFonts w:ascii="Times New Roman" w:hAnsi="Times New Roman" w:cs="Times New Roman"/>
                <w:sz w:val="24"/>
                <w:szCs w:val="24"/>
              </w:rPr>
              <w:t xml:space="preserve">_________________/ Вершинин А.П./ </w:t>
            </w:r>
          </w:p>
          <w:p w:rsidR="00E04279" w:rsidRPr="00DE4CBB" w:rsidRDefault="00E04279" w:rsidP="00CC78D9">
            <w:pPr>
              <w:tabs>
                <w:tab w:val="left" w:pos="1140"/>
              </w:tabs>
              <w:spacing w:after="0" w:line="240" w:lineRule="auto"/>
              <w:rPr>
                <w:rFonts w:ascii="Times New Roman" w:hAnsi="Times New Roman" w:cs="Times New Roman"/>
                <w:sz w:val="24"/>
                <w:szCs w:val="24"/>
              </w:rPr>
            </w:pPr>
            <w:r w:rsidRPr="00DE4CBB">
              <w:rPr>
                <w:rFonts w:ascii="Times New Roman" w:hAnsi="Times New Roman" w:cs="Times New Roman"/>
                <w:sz w:val="24"/>
                <w:szCs w:val="24"/>
              </w:rPr>
              <w:tab/>
              <w:t xml:space="preserve">М.П.   </w:t>
            </w:r>
          </w:p>
          <w:p w:rsidR="00E04279" w:rsidRPr="00DE4CBB" w:rsidRDefault="00E04279" w:rsidP="00CC78D9">
            <w:pPr>
              <w:widowControl w:val="0"/>
              <w:tabs>
                <w:tab w:val="left" w:pos="1140"/>
              </w:tabs>
              <w:snapToGrid w:val="0"/>
              <w:spacing w:after="0" w:line="240" w:lineRule="auto"/>
              <w:rPr>
                <w:rFonts w:ascii="Times New Roman" w:hAnsi="Times New Roman" w:cs="Times New Roman"/>
                <w:sz w:val="24"/>
                <w:szCs w:val="24"/>
              </w:rPr>
            </w:pPr>
            <w:r w:rsidRPr="00DE4CBB">
              <w:rPr>
                <w:rFonts w:ascii="Times New Roman" w:hAnsi="Times New Roman" w:cs="Times New Roman"/>
                <w:sz w:val="24"/>
                <w:szCs w:val="24"/>
              </w:rPr>
              <w:t>Дата «___»____________20</w:t>
            </w:r>
            <w:r w:rsidR="007B3F30">
              <w:rPr>
                <w:rFonts w:ascii="Times New Roman" w:hAnsi="Times New Roman" w:cs="Times New Roman"/>
                <w:sz w:val="24"/>
                <w:szCs w:val="24"/>
              </w:rPr>
              <w:t>18</w:t>
            </w:r>
            <w:r w:rsidRPr="00DE4CBB">
              <w:rPr>
                <w:rFonts w:ascii="Times New Roman" w:hAnsi="Times New Roman" w:cs="Times New Roman"/>
                <w:sz w:val="24"/>
                <w:szCs w:val="24"/>
              </w:rPr>
              <w:t xml:space="preserve">г. </w:t>
            </w:r>
            <w:r w:rsidRPr="00DE4CBB">
              <w:rPr>
                <w:rFonts w:ascii="Times New Roman" w:hAnsi="Times New Roman" w:cs="Times New Roman"/>
                <w:sz w:val="24"/>
                <w:szCs w:val="24"/>
              </w:rPr>
              <w:tab/>
            </w:r>
          </w:p>
        </w:tc>
        <w:tc>
          <w:tcPr>
            <w:tcW w:w="5445" w:type="dxa"/>
          </w:tcPr>
          <w:p w:rsidR="00E04279" w:rsidRPr="00B7141B" w:rsidRDefault="00E04279" w:rsidP="00DE4CBB">
            <w:pPr>
              <w:pStyle w:val="a4"/>
              <w:spacing w:after="0"/>
              <w:rPr>
                <w:bCs/>
                <w:szCs w:val="24"/>
              </w:rPr>
            </w:pPr>
            <w:r w:rsidRPr="00B7141B">
              <w:rPr>
                <w:bCs/>
                <w:szCs w:val="24"/>
              </w:rPr>
              <w:t>«</w:t>
            </w:r>
            <w:r w:rsidR="00853129">
              <w:rPr>
                <w:bCs/>
                <w:szCs w:val="24"/>
              </w:rPr>
              <w:t>Поставщик</w:t>
            </w:r>
            <w:r w:rsidRPr="00B7141B">
              <w:rPr>
                <w:bCs/>
                <w:szCs w:val="24"/>
              </w:rPr>
              <w:t>»</w:t>
            </w:r>
          </w:p>
          <w:p w:rsidR="00E04279" w:rsidRPr="00E27DF4" w:rsidRDefault="00E4754F" w:rsidP="00DE4CBB">
            <w:pPr>
              <w:spacing w:after="0" w:line="240" w:lineRule="auto"/>
              <w:jc w:val="both"/>
              <w:rPr>
                <w:rFonts w:ascii="Times New Roman" w:hAnsi="Times New Roman" w:cs="Times New Roman"/>
                <w:sz w:val="24"/>
                <w:szCs w:val="24"/>
              </w:rPr>
            </w:pPr>
            <w:r w:rsidRPr="00E27DF4">
              <w:rPr>
                <w:rFonts w:ascii="Times New Roman" w:hAnsi="Times New Roman" w:cs="Times New Roman"/>
                <w:sz w:val="24"/>
                <w:szCs w:val="24"/>
              </w:rPr>
              <w:t xml:space="preserve">ООО </w:t>
            </w:r>
            <w:r w:rsidR="00E04279" w:rsidRPr="00E27DF4">
              <w:rPr>
                <w:rFonts w:ascii="Times New Roman" w:hAnsi="Times New Roman" w:cs="Times New Roman"/>
                <w:sz w:val="24"/>
                <w:szCs w:val="24"/>
              </w:rPr>
              <w:t xml:space="preserve"> «Технические газы»</w:t>
            </w:r>
          </w:p>
          <w:p w:rsidR="00E04279" w:rsidRPr="00E27DF4" w:rsidRDefault="00E04279" w:rsidP="00DE4CBB">
            <w:pPr>
              <w:spacing w:after="0" w:line="240" w:lineRule="auto"/>
              <w:jc w:val="both"/>
              <w:rPr>
                <w:rFonts w:ascii="Times New Roman" w:hAnsi="Times New Roman" w:cs="Times New Roman"/>
                <w:bCs/>
                <w:sz w:val="24"/>
                <w:szCs w:val="24"/>
              </w:rPr>
            </w:pPr>
            <w:r w:rsidRPr="00E27DF4">
              <w:rPr>
                <w:rFonts w:ascii="Times New Roman" w:hAnsi="Times New Roman" w:cs="Times New Roman"/>
                <w:sz w:val="24"/>
                <w:szCs w:val="24"/>
              </w:rPr>
              <w:t xml:space="preserve">ИНН: </w:t>
            </w:r>
            <w:r w:rsidR="00E4754F" w:rsidRPr="00E27DF4">
              <w:rPr>
                <w:rFonts w:ascii="Times New Roman" w:hAnsi="Times New Roman" w:cs="Times New Roman"/>
                <w:sz w:val="24"/>
                <w:szCs w:val="24"/>
              </w:rPr>
              <w:t>1835037531</w:t>
            </w:r>
          </w:p>
          <w:p w:rsidR="00E04279" w:rsidRPr="00E27DF4" w:rsidRDefault="00E04279" w:rsidP="00DE4CBB">
            <w:pPr>
              <w:spacing w:after="0" w:line="240" w:lineRule="auto"/>
              <w:jc w:val="both"/>
              <w:rPr>
                <w:rFonts w:ascii="Times New Roman" w:hAnsi="Times New Roman" w:cs="Times New Roman"/>
                <w:sz w:val="24"/>
                <w:szCs w:val="24"/>
              </w:rPr>
            </w:pPr>
            <w:r w:rsidRPr="00E27DF4">
              <w:rPr>
                <w:rFonts w:ascii="Times New Roman" w:hAnsi="Times New Roman" w:cs="Times New Roman"/>
                <w:bCs/>
                <w:sz w:val="24"/>
                <w:szCs w:val="24"/>
              </w:rPr>
              <w:t xml:space="preserve">КПП </w:t>
            </w:r>
            <w:r w:rsidR="00E4754F" w:rsidRPr="00E27DF4">
              <w:rPr>
                <w:rFonts w:ascii="Times New Roman" w:hAnsi="Times New Roman" w:cs="Times New Roman"/>
                <w:sz w:val="24"/>
                <w:szCs w:val="24"/>
              </w:rPr>
              <w:t>183201001</w:t>
            </w:r>
          </w:p>
          <w:p w:rsidR="00E4754F" w:rsidRPr="00E27DF4" w:rsidRDefault="00E04279" w:rsidP="00DE4CBB">
            <w:pPr>
              <w:spacing w:after="0" w:line="240" w:lineRule="auto"/>
              <w:jc w:val="both"/>
              <w:rPr>
                <w:rFonts w:ascii="Times New Roman" w:hAnsi="Times New Roman" w:cs="Times New Roman"/>
                <w:sz w:val="24"/>
                <w:szCs w:val="24"/>
              </w:rPr>
            </w:pPr>
            <w:r w:rsidRPr="00E27DF4">
              <w:rPr>
                <w:rFonts w:ascii="Times New Roman" w:hAnsi="Times New Roman" w:cs="Times New Roman"/>
                <w:sz w:val="24"/>
                <w:szCs w:val="24"/>
              </w:rPr>
              <w:t xml:space="preserve">Юридический адрес: </w:t>
            </w:r>
            <w:r w:rsidR="00E4754F" w:rsidRPr="00E27DF4">
              <w:rPr>
                <w:rFonts w:ascii="Times New Roman" w:hAnsi="Times New Roman" w:cs="Times New Roman"/>
                <w:sz w:val="24"/>
                <w:szCs w:val="24"/>
              </w:rPr>
              <w:t>426028,</w:t>
            </w:r>
          </w:p>
          <w:p w:rsidR="00E4754F" w:rsidRPr="00E27DF4" w:rsidRDefault="00E4754F" w:rsidP="00DE4CBB">
            <w:pPr>
              <w:spacing w:after="0" w:line="240" w:lineRule="auto"/>
              <w:jc w:val="both"/>
              <w:rPr>
                <w:rFonts w:ascii="Times New Roman" w:hAnsi="Times New Roman" w:cs="Times New Roman"/>
                <w:sz w:val="24"/>
                <w:szCs w:val="24"/>
              </w:rPr>
            </w:pPr>
            <w:r w:rsidRPr="00E27DF4">
              <w:rPr>
                <w:rFonts w:ascii="Times New Roman" w:hAnsi="Times New Roman" w:cs="Times New Roman"/>
                <w:sz w:val="24"/>
                <w:szCs w:val="24"/>
              </w:rPr>
              <w:t xml:space="preserve">Удмуртская Республика, г. Ижевск, </w:t>
            </w:r>
          </w:p>
          <w:p w:rsidR="00E4754F" w:rsidRPr="00E27DF4" w:rsidRDefault="00E4754F" w:rsidP="00DE4CBB">
            <w:pPr>
              <w:spacing w:after="0" w:line="240" w:lineRule="auto"/>
              <w:jc w:val="both"/>
              <w:rPr>
                <w:rFonts w:ascii="Times New Roman" w:hAnsi="Times New Roman" w:cs="Times New Roman"/>
                <w:sz w:val="24"/>
                <w:szCs w:val="24"/>
              </w:rPr>
            </w:pPr>
            <w:r w:rsidRPr="00E27DF4">
              <w:rPr>
                <w:rFonts w:ascii="Times New Roman" w:hAnsi="Times New Roman" w:cs="Times New Roman"/>
                <w:sz w:val="24"/>
                <w:szCs w:val="24"/>
              </w:rPr>
              <w:t>ул. Маяковского, 18</w:t>
            </w:r>
          </w:p>
          <w:p w:rsidR="00E04279" w:rsidRPr="00E27DF4" w:rsidRDefault="00E04279" w:rsidP="00DE4CBB">
            <w:pPr>
              <w:spacing w:after="0" w:line="240" w:lineRule="auto"/>
              <w:jc w:val="both"/>
              <w:rPr>
                <w:rFonts w:ascii="Times New Roman" w:hAnsi="Times New Roman" w:cs="Times New Roman"/>
                <w:bCs/>
                <w:sz w:val="24"/>
                <w:szCs w:val="24"/>
              </w:rPr>
            </w:pPr>
            <w:proofErr w:type="gramStart"/>
            <w:r w:rsidRPr="00E27DF4">
              <w:rPr>
                <w:rFonts w:ascii="Times New Roman" w:hAnsi="Times New Roman" w:cs="Times New Roman"/>
                <w:sz w:val="24"/>
                <w:szCs w:val="24"/>
              </w:rPr>
              <w:t>Р</w:t>
            </w:r>
            <w:proofErr w:type="gramEnd"/>
            <w:r w:rsidRPr="00E27DF4">
              <w:rPr>
                <w:rFonts w:ascii="Times New Roman" w:hAnsi="Times New Roman" w:cs="Times New Roman"/>
                <w:sz w:val="24"/>
                <w:szCs w:val="24"/>
              </w:rPr>
              <w:t xml:space="preserve">/с </w:t>
            </w:r>
            <w:r w:rsidR="00E4754F" w:rsidRPr="00E27DF4">
              <w:rPr>
                <w:rFonts w:ascii="Times New Roman" w:hAnsi="Times New Roman" w:cs="Times New Roman"/>
                <w:sz w:val="24"/>
                <w:szCs w:val="24"/>
              </w:rPr>
              <w:t>40702810368020102186</w:t>
            </w:r>
          </w:p>
          <w:p w:rsidR="00E4754F" w:rsidRPr="00812115" w:rsidRDefault="00E4754F" w:rsidP="00DE4CBB">
            <w:pPr>
              <w:spacing w:after="0" w:line="240" w:lineRule="auto"/>
              <w:jc w:val="both"/>
              <w:rPr>
                <w:rFonts w:ascii="Times New Roman" w:hAnsi="Times New Roman" w:cs="Times New Roman"/>
                <w:sz w:val="24"/>
                <w:szCs w:val="24"/>
              </w:rPr>
            </w:pPr>
            <w:r w:rsidRPr="00812115">
              <w:rPr>
                <w:rFonts w:ascii="Times New Roman" w:hAnsi="Times New Roman" w:cs="Times New Roman"/>
                <w:sz w:val="24"/>
                <w:szCs w:val="24"/>
              </w:rPr>
              <w:t xml:space="preserve">Отделение № 8618 Сбербанка России </w:t>
            </w:r>
          </w:p>
          <w:p w:rsidR="00E04279" w:rsidRPr="00812115" w:rsidRDefault="00E4754F" w:rsidP="00DE4CBB">
            <w:pPr>
              <w:spacing w:after="0" w:line="240" w:lineRule="auto"/>
              <w:jc w:val="both"/>
              <w:rPr>
                <w:rFonts w:ascii="Times New Roman" w:hAnsi="Times New Roman" w:cs="Times New Roman"/>
                <w:bCs/>
                <w:sz w:val="24"/>
                <w:szCs w:val="24"/>
              </w:rPr>
            </w:pPr>
            <w:r w:rsidRPr="00812115">
              <w:rPr>
                <w:rFonts w:ascii="Times New Roman" w:hAnsi="Times New Roman" w:cs="Times New Roman"/>
                <w:sz w:val="24"/>
                <w:szCs w:val="24"/>
              </w:rPr>
              <w:t>г. Ижевск</w:t>
            </w:r>
          </w:p>
          <w:p w:rsidR="00E04279" w:rsidRPr="00E27DF4" w:rsidRDefault="00E04279" w:rsidP="00DE4CBB">
            <w:pPr>
              <w:spacing w:after="0" w:line="240" w:lineRule="auto"/>
              <w:jc w:val="both"/>
              <w:rPr>
                <w:rFonts w:ascii="Times New Roman" w:hAnsi="Times New Roman" w:cs="Times New Roman"/>
                <w:sz w:val="24"/>
                <w:szCs w:val="24"/>
              </w:rPr>
            </w:pPr>
            <w:r w:rsidRPr="00E27DF4">
              <w:rPr>
                <w:rFonts w:ascii="Times New Roman" w:hAnsi="Times New Roman" w:cs="Times New Roman"/>
                <w:sz w:val="24"/>
                <w:szCs w:val="24"/>
              </w:rPr>
              <w:t xml:space="preserve">БИК: </w:t>
            </w:r>
            <w:r w:rsidR="00E27DF4" w:rsidRPr="0080058D">
              <w:rPr>
                <w:rFonts w:ascii="Times New Roman" w:hAnsi="Times New Roman" w:cs="Times New Roman"/>
                <w:sz w:val="24"/>
                <w:szCs w:val="24"/>
              </w:rPr>
              <w:t>049401601</w:t>
            </w:r>
          </w:p>
          <w:p w:rsidR="00E04279" w:rsidRPr="00E27DF4" w:rsidRDefault="00E04279" w:rsidP="00DE4CBB">
            <w:pPr>
              <w:spacing w:after="0" w:line="240" w:lineRule="auto"/>
              <w:jc w:val="both"/>
              <w:rPr>
                <w:rFonts w:ascii="Times New Roman" w:hAnsi="Times New Roman" w:cs="Times New Roman"/>
                <w:sz w:val="24"/>
                <w:szCs w:val="24"/>
              </w:rPr>
            </w:pPr>
            <w:proofErr w:type="gramStart"/>
            <w:r w:rsidRPr="00E27DF4">
              <w:rPr>
                <w:rFonts w:ascii="Times New Roman" w:hAnsi="Times New Roman" w:cs="Times New Roman"/>
                <w:sz w:val="24"/>
                <w:szCs w:val="24"/>
              </w:rPr>
              <w:t>Кор/счет</w:t>
            </w:r>
            <w:proofErr w:type="gramEnd"/>
            <w:r w:rsidRPr="00E27DF4">
              <w:rPr>
                <w:rFonts w:ascii="Times New Roman" w:hAnsi="Times New Roman" w:cs="Times New Roman"/>
                <w:sz w:val="24"/>
                <w:szCs w:val="24"/>
              </w:rPr>
              <w:t xml:space="preserve">:  </w:t>
            </w:r>
            <w:r w:rsidR="00E27DF4" w:rsidRPr="00E27DF4">
              <w:rPr>
                <w:rFonts w:ascii="Times New Roman" w:hAnsi="Times New Roman" w:cs="Times New Roman"/>
                <w:sz w:val="24"/>
                <w:szCs w:val="24"/>
              </w:rPr>
              <w:t>30101810400000000601</w:t>
            </w:r>
          </w:p>
          <w:p w:rsidR="00E04279" w:rsidRPr="00E27DF4" w:rsidRDefault="00E04279" w:rsidP="00DE4CBB">
            <w:pPr>
              <w:spacing w:after="0" w:line="240" w:lineRule="auto"/>
              <w:jc w:val="both"/>
              <w:rPr>
                <w:rFonts w:ascii="Times New Roman" w:hAnsi="Times New Roman" w:cs="Times New Roman"/>
                <w:sz w:val="24"/>
                <w:szCs w:val="24"/>
              </w:rPr>
            </w:pPr>
            <w:r w:rsidRPr="00E27DF4">
              <w:rPr>
                <w:rFonts w:ascii="Times New Roman" w:hAnsi="Times New Roman" w:cs="Times New Roman"/>
                <w:sz w:val="24"/>
                <w:szCs w:val="24"/>
              </w:rPr>
              <w:t xml:space="preserve">ОГРН: </w:t>
            </w:r>
            <w:r w:rsidR="00E27DF4" w:rsidRPr="00E27DF4">
              <w:rPr>
                <w:rFonts w:ascii="Times New Roman" w:hAnsi="Times New Roman" w:cs="Times New Roman"/>
                <w:sz w:val="24"/>
                <w:szCs w:val="24"/>
              </w:rPr>
              <w:t>1021801651156</w:t>
            </w:r>
          </w:p>
          <w:p w:rsidR="00E27DF4" w:rsidRPr="00E27DF4" w:rsidRDefault="00E27DF4" w:rsidP="00DE4CBB">
            <w:pPr>
              <w:spacing w:after="0" w:line="240" w:lineRule="auto"/>
              <w:jc w:val="both"/>
              <w:rPr>
                <w:rFonts w:ascii="Times New Roman" w:hAnsi="Times New Roman" w:cs="Times New Roman"/>
                <w:sz w:val="24"/>
                <w:szCs w:val="24"/>
              </w:rPr>
            </w:pPr>
            <w:r w:rsidRPr="00E27DF4">
              <w:rPr>
                <w:rFonts w:ascii="Times New Roman" w:hAnsi="Times New Roman" w:cs="Times New Roman"/>
                <w:sz w:val="24"/>
                <w:szCs w:val="24"/>
              </w:rPr>
              <w:t>ОКПО: 49632579</w:t>
            </w:r>
            <w:proofErr w:type="gramStart"/>
            <w:r w:rsidRPr="00E27DF4">
              <w:rPr>
                <w:rFonts w:ascii="Times New Roman" w:hAnsi="Times New Roman" w:cs="Times New Roman"/>
                <w:sz w:val="24"/>
                <w:szCs w:val="24"/>
              </w:rPr>
              <w:t xml:space="preserve"> ;</w:t>
            </w:r>
            <w:proofErr w:type="gramEnd"/>
            <w:r w:rsidRPr="00E27DF4">
              <w:rPr>
                <w:rFonts w:ascii="Times New Roman" w:hAnsi="Times New Roman" w:cs="Times New Roman"/>
                <w:sz w:val="24"/>
                <w:szCs w:val="24"/>
              </w:rPr>
              <w:t xml:space="preserve"> ОКАТО: 94401000000</w:t>
            </w:r>
          </w:p>
          <w:p w:rsidR="00E27DF4" w:rsidRPr="00E27DF4" w:rsidRDefault="00E27DF4" w:rsidP="00DE4CBB">
            <w:pPr>
              <w:spacing w:after="0" w:line="240" w:lineRule="auto"/>
              <w:jc w:val="both"/>
              <w:rPr>
                <w:rFonts w:ascii="Times New Roman" w:hAnsi="Times New Roman" w:cs="Times New Roman"/>
                <w:sz w:val="24"/>
                <w:szCs w:val="24"/>
              </w:rPr>
            </w:pPr>
            <w:r w:rsidRPr="00E27DF4">
              <w:rPr>
                <w:rFonts w:ascii="Times New Roman" w:hAnsi="Times New Roman" w:cs="Times New Roman"/>
                <w:sz w:val="24"/>
                <w:szCs w:val="24"/>
              </w:rPr>
              <w:t xml:space="preserve">ОКВЭД: 20.11; 46.75.24; 49.4; 49.41.1; </w:t>
            </w:r>
          </w:p>
          <w:p w:rsidR="00E27DF4" w:rsidRPr="00E27DF4" w:rsidRDefault="00E27DF4" w:rsidP="00DE4CBB">
            <w:pPr>
              <w:spacing w:after="0" w:line="240" w:lineRule="auto"/>
              <w:jc w:val="both"/>
              <w:rPr>
                <w:rFonts w:ascii="Times New Roman" w:hAnsi="Times New Roman" w:cs="Times New Roman"/>
                <w:sz w:val="24"/>
                <w:szCs w:val="24"/>
              </w:rPr>
            </w:pPr>
            <w:r w:rsidRPr="00E27DF4">
              <w:rPr>
                <w:rFonts w:ascii="Times New Roman" w:hAnsi="Times New Roman" w:cs="Times New Roman"/>
                <w:sz w:val="24"/>
                <w:szCs w:val="24"/>
              </w:rPr>
              <w:t xml:space="preserve">49.41.2; 49.41.3 </w:t>
            </w:r>
            <w:hyperlink r:id="rId10" w:history="1">
              <w:r w:rsidRPr="00E27DF4">
                <w:rPr>
                  <w:rStyle w:val="a3"/>
                  <w:rFonts w:ascii="Times New Roman" w:hAnsi="Times New Roman" w:cs="Times New Roman"/>
                  <w:sz w:val="24"/>
                  <w:szCs w:val="24"/>
                  <w:lang w:val="en-US"/>
                </w:rPr>
                <w:t>info</w:t>
              </w:r>
              <w:r w:rsidRPr="00E27DF4">
                <w:rPr>
                  <w:rStyle w:val="a3"/>
                  <w:rFonts w:ascii="Times New Roman" w:hAnsi="Times New Roman" w:cs="Times New Roman"/>
                  <w:sz w:val="24"/>
                  <w:szCs w:val="24"/>
                </w:rPr>
                <w:t>@</w:t>
              </w:r>
              <w:proofErr w:type="spellStart"/>
              <w:r w:rsidRPr="00E27DF4">
                <w:rPr>
                  <w:rStyle w:val="a3"/>
                  <w:rFonts w:ascii="Times New Roman" w:hAnsi="Times New Roman" w:cs="Times New Roman"/>
                  <w:sz w:val="24"/>
                  <w:szCs w:val="24"/>
                  <w:lang w:val="en-US"/>
                </w:rPr>
                <w:t>techgazy</w:t>
              </w:r>
              <w:proofErr w:type="spellEnd"/>
              <w:r w:rsidRPr="00E27DF4">
                <w:rPr>
                  <w:rStyle w:val="a3"/>
                  <w:rFonts w:ascii="Times New Roman" w:hAnsi="Times New Roman" w:cs="Times New Roman"/>
                  <w:sz w:val="24"/>
                  <w:szCs w:val="24"/>
                </w:rPr>
                <w:t>.</w:t>
              </w:r>
              <w:proofErr w:type="spellStart"/>
              <w:r w:rsidRPr="00E27DF4">
                <w:rPr>
                  <w:rStyle w:val="a3"/>
                  <w:rFonts w:ascii="Times New Roman" w:hAnsi="Times New Roman" w:cs="Times New Roman"/>
                  <w:sz w:val="24"/>
                  <w:szCs w:val="24"/>
                  <w:lang w:val="en-US"/>
                </w:rPr>
                <w:t>ru</w:t>
              </w:r>
              <w:proofErr w:type="spellEnd"/>
            </w:hyperlink>
          </w:p>
          <w:p w:rsidR="00E04279" w:rsidRPr="00E27DF4" w:rsidRDefault="00E04279" w:rsidP="00DE4CBB">
            <w:pPr>
              <w:tabs>
                <w:tab w:val="left" w:pos="1140"/>
              </w:tabs>
              <w:spacing w:after="0" w:line="240" w:lineRule="auto"/>
              <w:jc w:val="both"/>
              <w:rPr>
                <w:rFonts w:ascii="Times New Roman" w:hAnsi="Times New Roman" w:cs="Times New Roman"/>
                <w:sz w:val="24"/>
                <w:szCs w:val="24"/>
              </w:rPr>
            </w:pPr>
            <w:r w:rsidRPr="00E27DF4">
              <w:rPr>
                <w:rFonts w:ascii="Times New Roman" w:hAnsi="Times New Roman" w:cs="Times New Roman"/>
                <w:sz w:val="24"/>
                <w:szCs w:val="24"/>
              </w:rPr>
              <w:t xml:space="preserve">Телефон: </w:t>
            </w:r>
            <w:r w:rsidR="00A16D8F">
              <w:rPr>
                <w:rFonts w:ascii="Times New Roman" w:hAnsi="Times New Roman" w:cs="Times New Roman"/>
                <w:sz w:val="24"/>
                <w:szCs w:val="24"/>
              </w:rPr>
              <w:t>(</w:t>
            </w:r>
            <w:r w:rsidR="00E27DF4" w:rsidRPr="00E27DF4">
              <w:rPr>
                <w:rFonts w:ascii="Times New Roman" w:hAnsi="Times New Roman" w:cs="Times New Roman"/>
                <w:sz w:val="24"/>
                <w:szCs w:val="24"/>
              </w:rPr>
              <w:t>3412) 311-003, 311-004</w:t>
            </w:r>
          </w:p>
          <w:p w:rsidR="00E04279" w:rsidRPr="00B7141B" w:rsidRDefault="00E04279" w:rsidP="00DE4CBB">
            <w:pPr>
              <w:tabs>
                <w:tab w:val="left" w:pos="1140"/>
              </w:tabs>
              <w:spacing w:after="0" w:line="240" w:lineRule="auto"/>
              <w:jc w:val="both"/>
              <w:rPr>
                <w:rFonts w:ascii="Times New Roman" w:hAnsi="Times New Roman" w:cs="Times New Roman"/>
                <w:sz w:val="24"/>
                <w:szCs w:val="24"/>
              </w:rPr>
            </w:pPr>
          </w:p>
          <w:p w:rsidR="006057FF" w:rsidRDefault="006057FF" w:rsidP="00E27DF4">
            <w:pPr>
              <w:tabs>
                <w:tab w:val="left" w:pos="1140"/>
              </w:tabs>
              <w:spacing w:after="0" w:line="240" w:lineRule="auto"/>
              <w:rPr>
                <w:rFonts w:ascii="Times New Roman" w:hAnsi="Times New Roman" w:cs="Times New Roman"/>
                <w:sz w:val="24"/>
                <w:szCs w:val="24"/>
              </w:rPr>
            </w:pPr>
          </w:p>
          <w:p w:rsidR="00E04279" w:rsidRDefault="00E27DF4" w:rsidP="00E27DF4">
            <w:pPr>
              <w:tabs>
                <w:tab w:val="left" w:pos="1140"/>
              </w:tabs>
              <w:spacing w:after="0" w:line="240" w:lineRule="auto"/>
              <w:rPr>
                <w:rFonts w:ascii="Times New Roman" w:hAnsi="Times New Roman" w:cs="Times New Roman"/>
                <w:sz w:val="24"/>
                <w:szCs w:val="24"/>
              </w:rPr>
            </w:pPr>
            <w:r>
              <w:rPr>
                <w:rFonts w:ascii="Times New Roman" w:hAnsi="Times New Roman" w:cs="Times New Roman"/>
                <w:sz w:val="24"/>
                <w:szCs w:val="24"/>
              </w:rPr>
              <w:t>Директор</w:t>
            </w:r>
          </w:p>
          <w:p w:rsidR="00E27DF4" w:rsidRPr="00B7141B" w:rsidRDefault="00E27DF4" w:rsidP="00E27DF4">
            <w:pPr>
              <w:tabs>
                <w:tab w:val="left" w:pos="1140"/>
              </w:tabs>
              <w:spacing w:after="0" w:line="240" w:lineRule="auto"/>
              <w:rPr>
                <w:rFonts w:ascii="Times New Roman" w:hAnsi="Times New Roman" w:cs="Times New Roman"/>
                <w:sz w:val="24"/>
                <w:szCs w:val="24"/>
              </w:rPr>
            </w:pPr>
          </w:p>
          <w:p w:rsidR="00E04279" w:rsidRDefault="00E04279" w:rsidP="00DE4CBB">
            <w:pPr>
              <w:tabs>
                <w:tab w:val="left" w:pos="1140"/>
              </w:tabs>
              <w:spacing w:after="0" w:line="240" w:lineRule="auto"/>
              <w:jc w:val="both"/>
              <w:rPr>
                <w:rFonts w:ascii="Times New Roman" w:hAnsi="Times New Roman" w:cs="Times New Roman"/>
                <w:sz w:val="24"/>
                <w:szCs w:val="24"/>
              </w:rPr>
            </w:pPr>
          </w:p>
          <w:p w:rsidR="00E27DF4" w:rsidRPr="00B7141B" w:rsidRDefault="00E27DF4" w:rsidP="00DE4CBB">
            <w:pPr>
              <w:tabs>
                <w:tab w:val="left" w:pos="1140"/>
              </w:tabs>
              <w:spacing w:after="0" w:line="240" w:lineRule="auto"/>
              <w:jc w:val="both"/>
              <w:rPr>
                <w:rFonts w:ascii="Times New Roman" w:hAnsi="Times New Roman" w:cs="Times New Roman"/>
                <w:sz w:val="24"/>
                <w:szCs w:val="24"/>
              </w:rPr>
            </w:pPr>
          </w:p>
          <w:p w:rsidR="00E04279" w:rsidRPr="00B7141B" w:rsidRDefault="00E04279" w:rsidP="00DE4CBB">
            <w:pPr>
              <w:tabs>
                <w:tab w:val="left" w:pos="1140"/>
              </w:tabs>
              <w:spacing w:after="0" w:line="240" w:lineRule="auto"/>
              <w:ind w:left="1140" w:hanging="1140"/>
              <w:jc w:val="both"/>
              <w:rPr>
                <w:rFonts w:ascii="Times New Roman" w:hAnsi="Times New Roman" w:cs="Times New Roman"/>
                <w:sz w:val="24"/>
                <w:szCs w:val="24"/>
              </w:rPr>
            </w:pPr>
            <w:r w:rsidRPr="00B7141B">
              <w:rPr>
                <w:rFonts w:ascii="Times New Roman" w:hAnsi="Times New Roman" w:cs="Times New Roman"/>
                <w:sz w:val="24"/>
                <w:szCs w:val="24"/>
              </w:rPr>
              <w:t xml:space="preserve">_________________/ </w:t>
            </w:r>
            <w:r w:rsidR="00E27DF4">
              <w:rPr>
                <w:rFonts w:ascii="Times New Roman" w:hAnsi="Times New Roman" w:cs="Times New Roman"/>
                <w:sz w:val="24"/>
                <w:szCs w:val="24"/>
              </w:rPr>
              <w:t>Виноградов</w:t>
            </w:r>
            <w:r w:rsidR="00853129">
              <w:rPr>
                <w:rFonts w:ascii="Times New Roman" w:hAnsi="Times New Roman" w:cs="Times New Roman"/>
                <w:sz w:val="24"/>
                <w:szCs w:val="24"/>
              </w:rPr>
              <w:t xml:space="preserve"> </w:t>
            </w:r>
            <w:r w:rsidR="00E27DF4">
              <w:rPr>
                <w:rFonts w:ascii="Times New Roman" w:hAnsi="Times New Roman" w:cs="Times New Roman"/>
                <w:sz w:val="24"/>
                <w:szCs w:val="24"/>
              </w:rPr>
              <w:t>А.К</w:t>
            </w:r>
            <w:r w:rsidRPr="00B7141B">
              <w:rPr>
                <w:rFonts w:ascii="Times New Roman" w:hAnsi="Times New Roman" w:cs="Times New Roman"/>
                <w:sz w:val="24"/>
                <w:szCs w:val="24"/>
              </w:rPr>
              <w:t xml:space="preserve">./  </w:t>
            </w:r>
          </w:p>
          <w:p w:rsidR="00E04279" w:rsidRPr="00B7141B" w:rsidRDefault="00E04279" w:rsidP="00DE4CBB">
            <w:pPr>
              <w:tabs>
                <w:tab w:val="left" w:pos="1140"/>
              </w:tabs>
              <w:spacing w:after="0" w:line="240" w:lineRule="auto"/>
              <w:ind w:left="1140" w:hanging="1140"/>
              <w:jc w:val="both"/>
              <w:rPr>
                <w:rFonts w:ascii="Times New Roman" w:hAnsi="Times New Roman" w:cs="Times New Roman"/>
                <w:sz w:val="24"/>
                <w:szCs w:val="24"/>
              </w:rPr>
            </w:pPr>
            <w:r w:rsidRPr="00B7141B">
              <w:rPr>
                <w:rFonts w:ascii="Times New Roman" w:hAnsi="Times New Roman" w:cs="Times New Roman"/>
                <w:sz w:val="24"/>
                <w:szCs w:val="24"/>
              </w:rPr>
              <w:t xml:space="preserve">              М.П.</w:t>
            </w:r>
          </w:p>
          <w:p w:rsidR="00E04279" w:rsidRPr="00B7141B" w:rsidRDefault="00E04279" w:rsidP="00E27DF4">
            <w:pPr>
              <w:widowControl w:val="0"/>
              <w:tabs>
                <w:tab w:val="left" w:pos="567"/>
                <w:tab w:val="left" w:pos="700"/>
              </w:tabs>
              <w:snapToGrid w:val="0"/>
              <w:spacing w:after="0" w:line="240" w:lineRule="auto"/>
              <w:ind w:right="-2"/>
              <w:jc w:val="both"/>
              <w:rPr>
                <w:rFonts w:ascii="Times New Roman" w:hAnsi="Times New Roman" w:cs="Times New Roman"/>
                <w:sz w:val="24"/>
                <w:szCs w:val="24"/>
              </w:rPr>
            </w:pPr>
            <w:r w:rsidRPr="00B7141B">
              <w:rPr>
                <w:rFonts w:ascii="Times New Roman" w:hAnsi="Times New Roman" w:cs="Times New Roman"/>
                <w:sz w:val="24"/>
                <w:szCs w:val="24"/>
              </w:rPr>
              <w:t>Дата «___»____________20</w:t>
            </w:r>
            <w:r w:rsidR="007B3F30">
              <w:rPr>
                <w:rFonts w:ascii="Times New Roman" w:hAnsi="Times New Roman" w:cs="Times New Roman"/>
                <w:sz w:val="24"/>
                <w:szCs w:val="24"/>
              </w:rPr>
              <w:t>18</w:t>
            </w:r>
            <w:r w:rsidRPr="00B7141B">
              <w:rPr>
                <w:rFonts w:ascii="Times New Roman" w:hAnsi="Times New Roman" w:cs="Times New Roman"/>
                <w:sz w:val="24"/>
                <w:szCs w:val="24"/>
              </w:rPr>
              <w:t>г.</w:t>
            </w:r>
          </w:p>
        </w:tc>
      </w:tr>
    </w:tbl>
    <w:p w:rsidR="00E27DF4" w:rsidRDefault="00E27DF4" w:rsidP="00047B88">
      <w:pPr>
        <w:pStyle w:val="Heading20"/>
        <w:keepNext/>
        <w:keepLines/>
        <w:shd w:val="clear" w:color="auto" w:fill="auto"/>
        <w:spacing w:after="6" w:line="270" w:lineRule="exact"/>
        <w:jc w:val="right"/>
        <w:rPr>
          <w:rFonts w:ascii="Times New Roman" w:hAnsi="Times New Roman" w:cs="Times New Roman"/>
          <w:sz w:val="24"/>
          <w:szCs w:val="24"/>
        </w:rPr>
      </w:pPr>
    </w:p>
    <w:p w:rsidR="00E27DF4" w:rsidRDefault="00E27DF4">
      <w:pPr>
        <w:rPr>
          <w:rFonts w:ascii="Times New Roman" w:hAnsi="Times New Roman" w:cs="Times New Roman"/>
          <w:sz w:val="24"/>
          <w:szCs w:val="24"/>
        </w:rPr>
      </w:pPr>
      <w:r>
        <w:rPr>
          <w:rFonts w:ascii="Times New Roman" w:hAnsi="Times New Roman" w:cs="Times New Roman"/>
          <w:sz w:val="24"/>
          <w:szCs w:val="24"/>
        </w:rPr>
        <w:br w:type="page"/>
      </w:r>
    </w:p>
    <w:p w:rsidR="00E27DF4" w:rsidRDefault="00E27DF4" w:rsidP="00047B88">
      <w:pPr>
        <w:pStyle w:val="Heading20"/>
        <w:keepNext/>
        <w:keepLines/>
        <w:shd w:val="clear" w:color="auto" w:fill="auto"/>
        <w:spacing w:after="6" w:line="270" w:lineRule="exact"/>
        <w:jc w:val="right"/>
        <w:rPr>
          <w:rFonts w:ascii="Times New Roman" w:hAnsi="Times New Roman" w:cs="Times New Roman"/>
          <w:sz w:val="24"/>
          <w:szCs w:val="24"/>
        </w:rPr>
      </w:pPr>
    </w:p>
    <w:p w:rsidR="00047B88" w:rsidRPr="000B6FE0" w:rsidRDefault="00DE4CBB" w:rsidP="00047B88">
      <w:pPr>
        <w:pStyle w:val="Heading20"/>
        <w:keepNext/>
        <w:keepLines/>
        <w:shd w:val="clear" w:color="auto" w:fill="auto"/>
        <w:spacing w:after="6" w:line="270" w:lineRule="exact"/>
        <w:jc w:val="right"/>
        <w:rPr>
          <w:rFonts w:ascii="Times New Roman" w:hAnsi="Times New Roman" w:cs="Times New Roman"/>
          <w:sz w:val="24"/>
          <w:szCs w:val="24"/>
        </w:rPr>
      </w:pPr>
      <w:r>
        <w:rPr>
          <w:rFonts w:ascii="Times New Roman" w:hAnsi="Times New Roman" w:cs="Times New Roman"/>
          <w:sz w:val="24"/>
          <w:szCs w:val="24"/>
        </w:rPr>
        <w:t>П</w:t>
      </w:r>
      <w:r w:rsidR="00047B88" w:rsidRPr="000B6FE0">
        <w:rPr>
          <w:rFonts w:ascii="Times New Roman" w:hAnsi="Times New Roman" w:cs="Times New Roman"/>
          <w:sz w:val="24"/>
          <w:szCs w:val="24"/>
        </w:rPr>
        <w:t xml:space="preserve">риложение №1 к договору </w:t>
      </w:r>
      <w:proofErr w:type="gramStart"/>
      <w:r w:rsidR="00047B88" w:rsidRPr="000B6FE0">
        <w:rPr>
          <w:rFonts w:ascii="Times New Roman" w:hAnsi="Times New Roman" w:cs="Times New Roman"/>
          <w:sz w:val="24"/>
          <w:szCs w:val="24"/>
        </w:rPr>
        <w:t>от</w:t>
      </w:r>
      <w:proofErr w:type="gramEnd"/>
      <w:r w:rsidR="00047B88" w:rsidRPr="000B6FE0">
        <w:rPr>
          <w:rFonts w:ascii="Times New Roman" w:hAnsi="Times New Roman" w:cs="Times New Roman"/>
          <w:sz w:val="24"/>
          <w:szCs w:val="24"/>
        </w:rPr>
        <w:t>________________ №______________________</w:t>
      </w:r>
    </w:p>
    <w:p w:rsidR="00047B88" w:rsidRPr="000B6FE0" w:rsidRDefault="00047B88" w:rsidP="00047B88">
      <w:pPr>
        <w:pStyle w:val="Heading20"/>
        <w:keepNext/>
        <w:keepLines/>
        <w:shd w:val="clear" w:color="auto" w:fill="auto"/>
        <w:spacing w:after="6" w:line="270" w:lineRule="exact"/>
        <w:jc w:val="right"/>
        <w:rPr>
          <w:rFonts w:ascii="Times New Roman" w:hAnsi="Times New Roman" w:cs="Times New Roman"/>
          <w:sz w:val="24"/>
          <w:szCs w:val="24"/>
        </w:rPr>
      </w:pPr>
    </w:p>
    <w:p w:rsidR="00047B88" w:rsidRPr="000B6FE0" w:rsidRDefault="00047B88" w:rsidP="00047B88">
      <w:pPr>
        <w:pStyle w:val="Heading20"/>
        <w:keepNext/>
        <w:keepLines/>
        <w:shd w:val="clear" w:color="auto" w:fill="auto"/>
        <w:spacing w:after="6" w:line="270" w:lineRule="exact"/>
        <w:jc w:val="center"/>
        <w:rPr>
          <w:rFonts w:ascii="Times New Roman" w:hAnsi="Times New Roman" w:cs="Times New Roman"/>
          <w:sz w:val="24"/>
          <w:szCs w:val="24"/>
        </w:rPr>
      </w:pPr>
      <w:r w:rsidRPr="000B6FE0">
        <w:rPr>
          <w:rFonts w:ascii="Times New Roman" w:hAnsi="Times New Roman" w:cs="Times New Roman"/>
          <w:sz w:val="24"/>
          <w:szCs w:val="24"/>
        </w:rPr>
        <w:t xml:space="preserve">СПЕЦИФИКАЦИЯ  </w:t>
      </w:r>
    </w:p>
    <w:tbl>
      <w:tblPr>
        <w:tblW w:w="10206"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444"/>
        <w:gridCol w:w="105"/>
        <w:gridCol w:w="137"/>
        <w:gridCol w:w="3000"/>
        <w:gridCol w:w="1389"/>
        <w:gridCol w:w="454"/>
        <w:gridCol w:w="1275"/>
        <w:gridCol w:w="851"/>
        <w:gridCol w:w="1276"/>
        <w:gridCol w:w="775"/>
        <w:gridCol w:w="500"/>
      </w:tblGrid>
      <w:tr w:rsidR="00047B88" w:rsidRPr="000B6FE0" w:rsidTr="00F94497">
        <w:trPr>
          <w:trHeight w:val="266"/>
        </w:trPr>
        <w:tc>
          <w:tcPr>
            <w:tcW w:w="549" w:type="dxa"/>
            <w:gridSpan w:val="2"/>
            <w:shd w:val="clear" w:color="auto" w:fill="DBE5F1"/>
            <w:vAlign w:val="center"/>
          </w:tcPr>
          <w:p w:rsidR="00047B88" w:rsidRPr="00DE52F5" w:rsidRDefault="00047B88" w:rsidP="00B66A3A">
            <w:pPr>
              <w:pStyle w:val="Heading20"/>
              <w:keepNext/>
              <w:keepLines/>
              <w:shd w:val="clear" w:color="auto" w:fill="auto"/>
              <w:suppressAutoHyphens/>
              <w:autoSpaceDE w:val="0"/>
              <w:autoSpaceDN w:val="0"/>
              <w:spacing w:after="6" w:line="270" w:lineRule="exact"/>
              <w:jc w:val="center"/>
              <w:rPr>
                <w:rFonts w:ascii="Times New Roman" w:hAnsi="Times New Roman" w:cs="Times New Roman"/>
                <w:b/>
                <w:bCs/>
                <w:sz w:val="22"/>
                <w:szCs w:val="22"/>
              </w:rPr>
            </w:pPr>
            <w:r w:rsidRPr="00DE52F5">
              <w:rPr>
                <w:rFonts w:ascii="Times New Roman" w:hAnsi="Times New Roman" w:cs="Times New Roman"/>
                <w:b/>
                <w:bCs/>
                <w:sz w:val="22"/>
                <w:szCs w:val="22"/>
              </w:rPr>
              <w:t>1.</w:t>
            </w:r>
          </w:p>
        </w:tc>
        <w:tc>
          <w:tcPr>
            <w:tcW w:w="9657" w:type="dxa"/>
            <w:gridSpan w:val="9"/>
            <w:shd w:val="clear" w:color="auto" w:fill="DBE5F1"/>
          </w:tcPr>
          <w:p w:rsidR="00047B88" w:rsidRPr="00DE52F5" w:rsidRDefault="00047B88" w:rsidP="00B66A3A">
            <w:pPr>
              <w:pStyle w:val="Heading20"/>
              <w:keepNext/>
              <w:keepLines/>
              <w:shd w:val="clear" w:color="auto" w:fill="auto"/>
              <w:suppressAutoHyphens/>
              <w:autoSpaceDE w:val="0"/>
              <w:autoSpaceDN w:val="0"/>
              <w:spacing w:after="6" w:line="270" w:lineRule="exact"/>
              <w:rPr>
                <w:rFonts w:ascii="Times New Roman" w:hAnsi="Times New Roman" w:cs="Times New Roman"/>
                <w:sz w:val="22"/>
                <w:szCs w:val="22"/>
              </w:rPr>
            </w:pPr>
            <w:r w:rsidRPr="00DE52F5">
              <w:rPr>
                <w:rFonts w:ascii="Times New Roman" w:hAnsi="Times New Roman" w:cs="Times New Roman"/>
                <w:b/>
                <w:bCs/>
                <w:sz w:val="22"/>
                <w:szCs w:val="22"/>
              </w:rPr>
              <w:t>Ассортимент, количество, стоимость и технические характеристики Товара</w:t>
            </w:r>
          </w:p>
        </w:tc>
      </w:tr>
      <w:tr w:rsidR="00047B88" w:rsidRPr="000B6FE0" w:rsidTr="00906D94">
        <w:trPr>
          <w:trHeight w:val="704"/>
        </w:trPr>
        <w:tc>
          <w:tcPr>
            <w:tcW w:w="549" w:type="dxa"/>
            <w:gridSpan w:val="2"/>
            <w:vAlign w:val="center"/>
          </w:tcPr>
          <w:p w:rsidR="00047B88" w:rsidRPr="00DE52F5" w:rsidRDefault="00047B88" w:rsidP="00B66A3A">
            <w:pPr>
              <w:pStyle w:val="Heading20"/>
              <w:keepNext/>
              <w:keepLines/>
              <w:shd w:val="clear" w:color="auto" w:fill="auto"/>
              <w:suppressAutoHyphens/>
              <w:autoSpaceDE w:val="0"/>
              <w:autoSpaceDN w:val="0"/>
              <w:spacing w:after="6" w:line="270" w:lineRule="exact"/>
              <w:jc w:val="center"/>
              <w:rPr>
                <w:rFonts w:ascii="Times New Roman" w:hAnsi="Times New Roman" w:cs="Times New Roman"/>
                <w:sz w:val="22"/>
                <w:szCs w:val="22"/>
              </w:rPr>
            </w:pPr>
            <w:r w:rsidRPr="00DE52F5">
              <w:rPr>
                <w:rFonts w:ascii="Times New Roman" w:hAnsi="Times New Roman" w:cs="Times New Roman"/>
                <w:sz w:val="22"/>
                <w:szCs w:val="22"/>
              </w:rPr>
              <w:t>№</w:t>
            </w:r>
          </w:p>
          <w:p w:rsidR="00047B88" w:rsidRPr="00DE52F5" w:rsidRDefault="00047B88" w:rsidP="00B66A3A">
            <w:pPr>
              <w:pStyle w:val="Heading20"/>
              <w:keepNext/>
              <w:keepLines/>
              <w:shd w:val="clear" w:color="auto" w:fill="auto"/>
              <w:suppressAutoHyphens/>
              <w:autoSpaceDE w:val="0"/>
              <w:autoSpaceDN w:val="0"/>
              <w:spacing w:after="6" w:line="270" w:lineRule="exact"/>
              <w:jc w:val="center"/>
              <w:rPr>
                <w:rFonts w:ascii="Times New Roman" w:hAnsi="Times New Roman" w:cs="Times New Roman"/>
                <w:sz w:val="22"/>
                <w:szCs w:val="22"/>
              </w:rPr>
            </w:pPr>
            <w:proofErr w:type="gramStart"/>
            <w:r w:rsidRPr="00DE52F5">
              <w:rPr>
                <w:rFonts w:ascii="Times New Roman" w:hAnsi="Times New Roman" w:cs="Times New Roman"/>
                <w:sz w:val="22"/>
                <w:szCs w:val="22"/>
              </w:rPr>
              <w:t>п</w:t>
            </w:r>
            <w:proofErr w:type="gramEnd"/>
            <w:r w:rsidRPr="00DE52F5">
              <w:rPr>
                <w:rFonts w:ascii="Times New Roman" w:hAnsi="Times New Roman" w:cs="Times New Roman"/>
                <w:sz w:val="22"/>
                <w:szCs w:val="22"/>
              </w:rPr>
              <w:t>/п</w:t>
            </w:r>
          </w:p>
        </w:tc>
        <w:tc>
          <w:tcPr>
            <w:tcW w:w="4980" w:type="dxa"/>
            <w:gridSpan w:val="4"/>
            <w:vAlign w:val="center"/>
          </w:tcPr>
          <w:p w:rsidR="00047B88" w:rsidRPr="00DE52F5" w:rsidRDefault="00047B88" w:rsidP="00B66A3A">
            <w:pPr>
              <w:pStyle w:val="Heading20"/>
              <w:keepNext/>
              <w:keepLines/>
              <w:shd w:val="clear" w:color="auto" w:fill="auto"/>
              <w:suppressAutoHyphens/>
              <w:autoSpaceDE w:val="0"/>
              <w:autoSpaceDN w:val="0"/>
              <w:spacing w:after="6" w:line="270" w:lineRule="exact"/>
              <w:jc w:val="center"/>
              <w:rPr>
                <w:rFonts w:ascii="Times New Roman" w:hAnsi="Times New Roman" w:cs="Times New Roman"/>
                <w:sz w:val="22"/>
                <w:szCs w:val="22"/>
              </w:rPr>
            </w:pPr>
            <w:r w:rsidRPr="00DE52F5">
              <w:rPr>
                <w:rFonts w:ascii="Times New Roman" w:hAnsi="Times New Roman" w:cs="Times New Roman"/>
                <w:sz w:val="22"/>
                <w:szCs w:val="22"/>
              </w:rPr>
              <w:t>Полное наименование и характеристики Товара</w:t>
            </w:r>
          </w:p>
        </w:tc>
        <w:tc>
          <w:tcPr>
            <w:tcW w:w="1275" w:type="dxa"/>
            <w:vAlign w:val="center"/>
          </w:tcPr>
          <w:p w:rsidR="00047B88" w:rsidRPr="00DE52F5" w:rsidRDefault="00047B88" w:rsidP="00B66A3A">
            <w:pPr>
              <w:pStyle w:val="Heading20"/>
              <w:keepNext/>
              <w:keepLines/>
              <w:shd w:val="clear" w:color="auto" w:fill="auto"/>
              <w:suppressAutoHyphens/>
              <w:autoSpaceDE w:val="0"/>
              <w:autoSpaceDN w:val="0"/>
              <w:spacing w:after="6" w:line="270" w:lineRule="exact"/>
              <w:jc w:val="center"/>
              <w:rPr>
                <w:rFonts w:ascii="Times New Roman" w:hAnsi="Times New Roman" w:cs="Times New Roman"/>
                <w:sz w:val="22"/>
                <w:szCs w:val="22"/>
              </w:rPr>
            </w:pPr>
            <w:r w:rsidRPr="00DE52F5">
              <w:rPr>
                <w:rFonts w:ascii="Times New Roman" w:hAnsi="Times New Roman" w:cs="Times New Roman"/>
                <w:sz w:val="22"/>
                <w:szCs w:val="22"/>
              </w:rPr>
              <w:t>Ед. изм.</w:t>
            </w:r>
          </w:p>
          <w:p w:rsidR="00047B88" w:rsidRPr="00DE52F5" w:rsidRDefault="00047B88" w:rsidP="00B66A3A">
            <w:pPr>
              <w:pStyle w:val="Heading20"/>
              <w:keepNext/>
              <w:keepLines/>
              <w:shd w:val="clear" w:color="auto" w:fill="auto"/>
              <w:suppressAutoHyphens/>
              <w:autoSpaceDE w:val="0"/>
              <w:autoSpaceDN w:val="0"/>
              <w:spacing w:after="6" w:line="270" w:lineRule="exact"/>
              <w:jc w:val="center"/>
              <w:rPr>
                <w:rFonts w:ascii="Times New Roman" w:hAnsi="Times New Roman" w:cs="Times New Roman"/>
                <w:sz w:val="22"/>
                <w:szCs w:val="22"/>
              </w:rPr>
            </w:pPr>
          </w:p>
        </w:tc>
        <w:tc>
          <w:tcPr>
            <w:tcW w:w="851" w:type="dxa"/>
            <w:vAlign w:val="center"/>
          </w:tcPr>
          <w:p w:rsidR="00047B88" w:rsidRPr="00DE52F5" w:rsidRDefault="00047B88" w:rsidP="00B66A3A">
            <w:pPr>
              <w:pStyle w:val="Heading20"/>
              <w:keepNext/>
              <w:keepLines/>
              <w:shd w:val="clear" w:color="auto" w:fill="auto"/>
              <w:suppressAutoHyphens/>
              <w:autoSpaceDE w:val="0"/>
              <w:autoSpaceDN w:val="0"/>
              <w:spacing w:after="6" w:line="270" w:lineRule="exact"/>
              <w:jc w:val="center"/>
              <w:rPr>
                <w:rFonts w:ascii="Times New Roman" w:hAnsi="Times New Roman" w:cs="Times New Roman"/>
                <w:sz w:val="22"/>
                <w:szCs w:val="22"/>
              </w:rPr>
            </w:pPr>
            <w:r w:rsidRPr="00DE52F5">
              <w:rPr>
                <w:rFonts w:ascii="Times New Roman" w:hAnsi="Times New Roman" w:cs="Times New Roman"/>
                <w:sz w:val="22"/>
                <w:szCs w:val="22"/>
              </w:rPr>
              <w:t>Кол-во</w:t>
            </w:r>
          </w:p>
          <w:p w:rsidR="00047B88" w:rsidRPr="00DE52F5" w:rsidRDefault="00047B88" w:rsidP="00B66A3A">
            <w:pPr>
              <w:pStyle w:val="Heading20"/>
              <w:keepNext/>
              <w:keepLines/>
              <w:shd w:val="clear" w:color="auto" w:fill="auto"/>
              <w:suppressAutoHyphens/>
              <w:autoSpaceDE w:val="0"/>
              <w:autoSpaceDN w:val="0"/>
              <w:spacing w:after="6" w:line="270" w:lineRule="exact"/>
              <w:jc w:val="center"/>
              <w:rPr>
                <w:rFonts w:ascii="Times New Roman" w:hAnsi="Times New Roman" w:cs="Times New Roman"/>
                <w:sz w:val="22"/>
                <w:szCs w:val="22"/>
              </w:rPr>
            </w:pPr>
          </w:p>
        </w:tc>
        <w:tc>
          <w:tcPr>
            <w:tcW w:w="1276" w:type="dxa"/>
            <w:vAlign w:val="center"/>
          </w:tcPr>
          <w:p w:rsidR="00047B88" w:rsidRPr="00DE52F5" w:rsidRDefault="00047B88" w:rsidP="00B66A3A">
            <w:pPr>
              <w:pStyle w:val="Heading20"/>
              <w:keepNext/>
              <w:keepLines/>
              <w:shd w:val="clear" w:color="auto" w:fill="auto"/>
              <w:suppressAutoHyphens/>
              <w:autoSpaceDE w:val="0"/>
              <w:autoSpaceDN w:val="0"/>
              <w:spacing w:after="6" w:line="270" w:lineRule="exact"/>
              <w:jc w:val="center"/>
              <w:rPr>
                <w:rFonts w:ascii="Times New Roman" w:hAnsi="Times New Roman" w:cs="Times New Roman"/>
                <w:sz w:val="22"/>
                <w:szCs w:val="22"/>
              </w:rPr>
            </w:pPr>
            <w:r w:rsidRPr="00DE52F5">
              <w:rPr>
                <w:rFonts w:ascii="Times New Roman" w:hAnsi="Times New Roman" w:cs="Times New Roman"/>
                <w:sz w:val="22"/>
                <w:szCs w:val="22"/>
              </w:rPr>
              <w:t>Цена за ед.</w:t>
            </w:r>
          </w:p>
          <w:p w:rsidR="00047B88" w:rsidRPr="00DE52F5" w:rsidRDefault="00047B88" w:rsidP="00812115">
            <w:pPr>
              <w:pStyle w:val="Heading20"/>
              <w:keepNext/>
              <w:keepLines/>
              <w:shd w:val="clear" w:color="auto" w:fill="auto"/>
              <w:suppressAutoHyphens/>
              <w:autoSpaceDE w:val="0"/>
              <w:autoSpaceDN w:val="0"/>
              <w:spacing w:after="6" w:line="270" w:lineRule="exact"/>
              <w:jc w:val="center"/>
              <w:rPr>
                <w:rFonts w:ascii="Times New Roman" w:hAnsi="Times New Roman" w:cs="Times New Roman"/>
                <w:sz w:val="22"/>
                <w:szCs w:val="22"/>
              </w:rPr>
            </w:pPr>
            <w:r w:rsidRPr="00DE52F5">
              <w:rPr>
                <w:rFonts w:ascii="Times New Roman" w:hAnsi="Times New Roman" w:cs="Times New Roman"/>
                <w:sz w:val="22"/>
                <w:szCs w:val="22"/>
              </w:rPr>
              <w:t>(</w:t>
            </w:r>
            <w:r w:rsidR="00812115">
              <w:rPr>
                <w:rFonts w:ascii="Times New Roman" w:hAnsi="Times New Roman" w:cs="Times New Roman"/>
                <w:sz w:val="22"/>
                <w:szCs w:val="22"/>
              </w:rPr>
              <w:t xml:space="preserve">руб. с </w:t>
            </w:r>
            <w:r w:rsidRPr="00DE52F5">
              <w:rPr>
                <w:rFonts w:ascii="Times New Roman" w:hAnsi="Times New Roman" w:cs="Times New Roman"/>
                <w:sz w:val="22"/>
                <w:szCs w:val="22"/>
              </w:rPr>
              <w:t>НДС)</w:t>
            </w:r>
          </w:p>
        </w:tc>
        <w:tc>
          <w:tcPr>
            <w:tcW w:w="1275" w:type="dxa"/>
            <w:gridSpan w:val="2"/>
            <w:vAlign w:val="center"/>
          </w:tcPr>
          <w:p w:rsidR="00047B88" w:rsidRPr="00DE52F5" w:rsidRDefault="00047B88" w:rsidP="00B66A3A">
            <w:pPr>
              <w:pStyle w:val="Heading20"/>
              <w:keepNext/>
              <w:keepLines/>
              <w:shd w:val="clear" w:color="auto" w:fill="auto"/>
              <w:suppressAutoHyphens/>
              <w:autoSpaceDE w:val="0"/>
              <w:autoSpaceDN w:val="0"/>
              <w:spacing w:after="6" w:line="270" w:lineRule="exact"/>
              <w:jc w:val="center"/>
              <w:rPr>
                <w:rFonts w:ascii="Times New Roman" w:hAnsi="Times New Roman" w:cs="Times New Roman"/>
                <w:sz w:val="22"/>
                <w:szCs w:val="22"/>
              </w:rPr>
            </w:pPr>
            <w:r w:rsidRPr="00DE52F5">
              <w:rPr>
                <w:rFonts w:ascii="Times New Roman" w:hAnsi="Times New Roman" w:cs="Times New Roman"/>
                <w:sz w:val="22"/>
                <w:szCs w:val="22"/>
              </w:rPr>
              <w:t>Стоимость</w:t>
            </w:r>
          </w:p>
          <w:p w:rsidR="00047B88" w:rsidRPr="00DE52F5" w:rsidRDefault="00047B88" w:rsidP="00B66A3A">
            <w:pPr>
              <w:pStyle w:val="Heading20"/>
              <w:keepNext/>
              <w:keepLines/>
              <w:shd w:val="clear" w:color="auto" w:fill="auto"/>
              <w:suppressAutoHyphens/>
              <w:autoSpaceDE w:val="0"/>
              <w:autoSpaceDN w:val="0"/>
              <w:spacing w:after="6" w:line="270" w:lineRule="exact"/>
              <w:jc w:val="center"/>
              <w:rPr>
                <w:rFonts w:ascii="Times New Roman" w:hAnsi="Times New Roman" w:cs="Times New Roman"/>
                <w:sz w:val="22"/>
                <w:szCs w:val="22"/>
              </w:rPr>
            </w:pPr>
            <w:r w:rsidRPr="00DE52F5">
              <w:rPr>
                <w:rFonts w:ascii="Times New Roman" w:hAnsi="Times New Roman" w:cs="Times New Roman"/>
                <w:sz w:val="22"/>
                <w:szCs w:val="22"/>
              </w:rPr>
              <w:t>(</w:t>
            </w:r>
            <w:r w:rsidR="00812115">
              <w:rPr>
                <w:rFonts w:ascii="Times New Roman" w:hAnsi="Times New Roman" w:cs="Times New Roman"/>
                <w:sz w:val="22"/>
                <w:szCs w:val="22"/>
              </w:rPr>
              <w:t xml:space="preserve">руб. с </w:t>
            </w:r>
            <w:r w:rsidR="00812115" w:rsidRPr="00DE52F5">
              <w:rPr>
                <w:rFonts w:ascii="Times New Roman" w:hAnsi="Times New Roman" w:cs="Times New Roman"/>
                <w:sz w:val="22"/>
                <w:szCs w:val="22"/>
              </w:rPr>
              <w:t>НДС</w:t>
            </w:r>
            <w:r w:rsidRPr="00DE52F5">
              <w:rPr>
                <w:rFonts w:ascii="Times New Roman" w:hAnsi="Times New Roman" w:cs="Times New Roman"/>
                <w:sz w:val="22"/>
                <w:szCs w:val="22"/>
              </w:rPr>
              <w:t>)</w:t>
            </w:r>
          </w:p>
        </w:tc>
      </w:tr>
      <w:tr w:rsidR="009C3AC0" w:rsidRPr="000B6FE0" w:rsidTr="00906D94">
        <w:trPr>
          <w:trHeight w:val="328"/>
        </w:trPr>
        <w:tc>
          <w:tcPr>
            <w:tcW w:w="549" w:type="dxa"/>
            <w:gridSpan w:val="2"/>
            <w:vAlign w:val="center"/>
          </w:tcPr>
          <w:p w:rsidR="009C3AC0" w:rsidRPr="00853129" w:rsidRDefault="009C3AC0" w:rsidP="00B66A3A">
            <w:pPr>
              <w:rPr>
                <w:rFonts w:ascii="Times New Roman" w:hAnsi="Times New Roman" w:cs="Times New Roman"/>
              </w:rPr>
            </w:pPr>
            <w:r w:rsidRPr="00853129">
              <w:rPr>
                <w:rFonts w:ascii="Times New Roman" w:hAnsi="Times New Roman" w:cs="Times New Roman"/>
              </w:rPr>
              <w:t>1.1</w:t>
            </w:r>
          </w:p>
        </w:tc>
        <w:tc>
          <w:tcPr>
            <w:tcW w:w="4980" w:type="dxa"/>
            <w:gridSpan w:val="4"/>
            <w:vAlign w:val="bottom"/>
          </w:tcPr>
          <w:p w:rsidR="009C3AC0" w:rsidRPr="00853129" w:rsidRDefault="009C3AC0" w:rsidP="00B66A3A">
            <w:pPr>
              <w:rPr>
                <w:rFonts w:ascii="Times New Roman" w:hAnsi="Times New Roman" w:cs="Times New Roman"/>
                <w:color w:val="000000"/>
              </w:rPr>
            </w:pPr>
            <w:r w:rsidRPr="00853129">
              <w:rPr>
                <w:rFonts w:ascii="Times New Roman" w:hAnsi="Times New Roman" w:cs="Times New Roman"/>
                <w:color w:val="000000"/>
              </w:rPr>
              <w:t>Ацетилен марка</w:t>
            </w:r>
            <w:proofErr w:type="gramStart"/>
            <w:r w:rsidRPr="00853129">
              <w:rPr>
                <w:rFonts w:ascii="Times New Roman" w:hAnsi="Times New Roman" w:cs="Times New Roman"/>
                <w:color w:val="000000"/>
              </w:rPr>
              <w:t xml:space="preserve"> Б</w:t>
            </w:r>
            <w:proofErr w:type="gramEnd"/>
            <w:r w:rsidRPr="00853129">
              <w:rPr>
                <w:rFonts w:ascii="Times New Roman" w:hAnsi="Times New Roman" w:cs="Times New Roman"/>
                <w:color w:val="000000"/>
              </w:rPr>
              <w:t xml:space="preserve"> сорт 2 ГОСТ 5457-75</w:t>
            </w:r>
          </w:p>
        </w:tc>
        <w:tc>
          <w:tcPr>
            <w:tcW w:w="1275" w:type="dxa"/>
            <w:vAlign w:val="center"/>
          </w:tcPr>
          <w:p w:rsidR="009C3AC0" w:rsidRPr="00853129" w:rsidRDefault="009C3AC0" w:rsidP="00B66A3A">
            <w:pPr>
              <w:rPr>
                <w:rFonts w:ascii="Times New Roman" w:hAnsi="Times New Roman" w:cs="Times New Roman"/>
                <w:color w:val="000000"/>
              </w:rPr>
            </w:pPr>
            <w:r w:rsidRPr="00853129">
              <w:rPr>
                <w:rFonts w:ascii="Times New Roman" w:hAnsi="Times New Roman" w:cs="Times New Roman"/>
                <w:color w:val="000000"/>
              </w:rPr>
              <w:t>Килограмм</w:t>
            </w:r>
          </w:p>
        </w:tc>
        <w:tc>
          <w:tcPr>
            <w:tcW w:w="851" w:type="dxa"/>
            <w:vAlign w:val="center"/>
          </w:tcPr>
          <w:p w:rsidR="009C3AC0" w:rsidRPr="00853129" w:rsidRDefault="007B3F30" w:rsidP="009C3AC0">
            <w:pPr>
              <w:jc w:val="center"/>
              <w:rPr>
                <w:rFonts w:ascii="Times New Roman" w:hAnsi="Times New Roman" w:cs="Times New Roman"/>
                <w:color w:val="000000"/>
              </w:rPr>
            </w:pPr>
            <w:r>
              <w:rPr>
                <w:rFonts w:ascii="Times New Roman" w:hAnsi="Times New Roman" w:cs="Times New Roman"/>
                <w:color w:val="000000"/>
              </w:rPr>
              <w:t>1775</w:t>
            </w:r>
            <w:r w:rsidR="009C3AC0" w:rsidRPr="00853129">
              <w:rPr>
                <w:rFonts w:ascii="Times New Roman" w:hAnsi="Times New Roman" w:cs="Times New Roman"/>
                <w:color w:val="000000"/>
              </w:rPr>
              <w:t>,0</w:t>
            </w:r>
          </w:p>
        </w:tc>
        <w:tc>
          <w:tcPr>
            <w:tcW w:w="1276" w:type="dxa"/>
            <w:vAlign w:val="center"/>
          </w:tcPr>
          <w:p w:rsidR="009C3AC0" w:rsidRPr="00853129" w:rsidRDefault="009C3AC0" w:rsidP="007B250F">
            <w:pPr>
              <w:jc w:val="center"/>
              <w:rPr>
                <w:rFonts w:ascii="Times New Roman" w:hAnsi="Times New Roman" w:cs="Times New Roman"/>
              </w:rPr>
            </w:pPr>
            <w:r w:rsidRPr="00853129">
              <w:rPr>
                <w:rFonts w:ascii="Times New Roman" w:hAnsi="Times New Roman" w:cs="Times New Roman"/>
              </w:rPr>
              <w:t>4</w:t>
            </w:r>
            <w:r w:rsidR="007B250F">
              <w:rPr>
                <w:rFonts w:ascii="Times New Roman" w:hAnsi="Times New Roman" w:cs="Times New Roman"/>
              </w:rPr>
              <w:t>00</w:t>
            </w:r>
            <w:r w:rsidR="00B552D0">
              <w:rPr>
                <w:rFonts w:ascii="Times New Roman" w:hAnsi="Times New Roman" w:cs="Times New Roman"/>
              </w:rPr>
              <w:t>,00</w:t>
            </w:r>
          </w:p>
        </w:tc>
        <w:tc>
          <w:tcPr>
            <w:tcW w:w="1275" w:type="dxa"/>
            <w:gridSpan w:val="2"/>
            <w:vAlign w:val="bottom"/>
          </w:tcPr>
          <w:p w:rsidR="009C3AC0" w:rsidRPr="00853129" w:rsidRDefault="007B250F" w:rsidP="00B552D0">
            <w:pPr>
              <w:jc w:val="center"/>
              <w:rPr>
                <w:rFonts w:ascii="Times New Roman" w:hAnsi="Times New Roman" w:cs="Times New Roman"/>
                <w:color w:val="000000"/>
              </w:rPr>
            </w:pPr>
            <w:r>
              <w:rPr>
                <w:rFonts w:ascii="Times New Roman" w:hAnsi="Times New Roman" w:cs="Times New Roman"/>
                <w:color w:val="000000"/>
              </w:rPr>
              <w:t>710000,00</w:t>
            </w:r>
          </w:p>
        </w:tc>
      </w:tr>
      <w:tr w:rsidR="009C3AC0" w:rsidRPr="000B6FE0" w:rsidTr="00906D94">
        <w:trPr>
          <w:trHeight w:val="328"/>
        </w:trPr>
        <w:tc>
          <w:tcPr>
            <w:tcW w:w="549" w:type="dxa"/>
            <w:gridSpan w:val="2"/>
            <w:vAlign w:val="center"/>
          </w:tcPr>
          <w:p w:rsidR="009C3AC0" w:rsidRPr="00853129" w:rsidRDefault="009C3AC0" w:rsidP="00554CA6">
            <w:pPr>
              <w:rPr>
                <w:rFonts w:ascii="Times New Roman" w:hAnsi="Times New Roman" w:cs="Times New Roman"/>
              </w:rPr>
            </w:pPr>
            <w:r w:rsidRPr="00853129">
              <w:rPr>
                <w:rFonts w:ascii="Times New Roman" w:hAnsi="Times New Roman" w:cs="Times New Roman"/>
              </w:rPr>
              <w:t>1.2</w:t>
            </w:r>
          </w:p>
        </w:tc>
        <w:tc>
          <w:tcPr>
            <w:tcW w:w="4980" w:type="dxa"/>
            <w:gridSpan w:val="4"/>
            <w:vAlign w:val="bottom"/>
          </w:tcPr>
          <w:p w:rsidR="009C3AC0" w:rsidRPr="00853129" w:rsidRDefault="009C3AC0" w:rsidP="00B66A3A">
            <w:pPr>
              <w:rPr>
                <w:rFonts w:ascii="Times New Roman" w:hAnsi="Times New Roman" w:cs="Times New Roman"/>
                <w:color w:val="000000"/>
              </w:rPr>
            </w:pPr>
            <w:proofErr w:type="gramStart"/>
            <w:r w:rsidRPr="00853129">
              <w:rPr>
                <w:rFonts w:ascii="Times New Roman" w:hAnsi="Times New Roman" w:cs="Times New Roman"/>
                <w:color w:val="000000"/>
              </w:rPr>
              <w:t>Газ</w:t>
            </w:r>
            <w:proofErr w:type="gramEnd"/>
            <w:r w:rsidRPr="00853129">
              <w:rPr>
                <w:rFonts w:ascii="Times New Roman" w:hAnsi="Times New Roman" w:cs="Times New Roman"/>
                <w:color w:val="000000"/>
              </w:rPr>
              <w:t xml:space="preserve"> сжиженный углеводородный СПБТ ГОСТ 20448</w:t>
            </w:r>
          </w:p>
        </w:tc>
        <w:tc>
          <w:tcPr>
            <w:tcW w:w="1275" w:type="dxa"/>
            <w:vAlign w:val="center"/>
          </w:tcPr>
          <w:p w:rsidR="009C3AC0" w:rsidRPr="00853129" w:rsidRDefault="009C3AC0" w:rsidP="00B66A3A">
            <w:pPr>
              <w:rPr>
                <w:rFonts w:ascii="Times New Roman" w:hAnsi="Times New Roman" w:cs="Times New Roman"/>
                <w:color w:val="000000"/>
              </w:rPr>
            </w:pPr>
            <w:r w:rsidRPr="00853129">
              <w:rPr>
                <w:rFonts w:ascii="Times New Roman" w:hAnsi="Times New Roman" w:cs="Times New Roman"/>
                <w:color w:val="000000"/>
              </w:rPr>
              <w:t>Килограмм</w:t>
            </w:r>
          </w:p>
        </w:tc>
        <w:tc>
          <w:tcPr>
            <w:tcW w:w="851" w:type="dxa"/>
            <w:vAlign w:val="center"/>
          </w:tcPr>
          <w:p w:rsidR="009C3AC0" w:rsidRPr="00853129" w:rsidRDefault="007B3F30" w:rsidP="009C3AC0">
            <w:pPr>
              <w:jc w:val="center"/>
              <w:rPr>
                <w:rFonts w:ascii="Times New Roman" w:hAnsi="Times New Roman" w:cs="Times New Roman"/>
                <w:color w:val="000000"/>
              </w:rPr>
            </w:pPr>
            <w:r>
              <w:rPr>
                <w:rFonts w:ascii="Times New Roman" w:hAnsi="Times New Roman" w:cs="Times New Roman"/>
                <w:color w:val="000000"/>
              </w:rPr>
              <w:t>8540</w:t>
            </w:r>
            <w:r w:rsidR="009C3AC0" w:rsidRPr="00853129">
              <w:rPr>
                <w:rFonts w:ascii="Times New Roman" w:hAnsi="Times New Roman" w:cs="Times New Roman"/>
                <w:color w:val="000000"/>
              </w:rPr>
              <w:t>,0</w:t>
            </w:r>
          </w:p>
        </w:tc>
        <w:tc>
          <w:tcPr>
            <w:tcW w:w="1276" w:type="dxa"/>
            <w:vAlign w:val="center"/>
          </w:tcPr>
          <w:p w:rsidR="009C3AC0" w:rsidRPr="00853129" w:rsidRDefault="007B250F" w:rsidP="00B552D0">
            <w:pPr>
              <w:jc w:val="center"/>
              <w:rPr>
                <w:rFonts w:ascii="Times New Roman" w:hAnsi="Times New Roman" w:cs="Times New Roman"/>
              </w:rPr>
            </w:pPr>
            <w:r>
              <w:rPr>
                <w:rFonts w:ascii="Times New Roman" w:hAnsi="Times New Roman" w:cs="Times New Roman"/>
              </w:rPr>
              <w:t>36,00</w:t>
            </w:r>
          </w:p>
        </w:tc>
        <w:tc>
          <w:tcPr>
            <w:tcW w:w="1275" w:type="dxa"/>
            <w:gridSpan w:val="2"/>
            <w:vAlign w:val="bottom"/>
          </w:tcPr>
          <w:p w:rsidR="009C3AC0" w:rsidRPr="00853129" w:rsidRDefault="007B250F" w:rsidP="00B552D0">
            <w:pPr>
              <w:jc w:val="center"/>
              <w:rPr>
                <w:rFonts w:ascii="Times New Roman" w:hAnsi="Times New Roman" w:cs="Times New Roman"/>
                <w:color w:val="000000"/>
              </w:rPr>
            </w:pPr>
            <w:r>
              <w:rPr>
                <w:rFonts w:ascii="Times New Roman" w:hAnsi="Times New Roman" w:cs="Times New Roman"/>
                <w:color w:val="000000"/>
              </w:rPr>
              <w:t>307440,00</w:t>
            </w:r>
          </w:p>
        </w:tc>
      </w:tr>
      <w:tr w:rsidR="009C3AC0" w:rsidRPr="000B6FE0" w:rsidTr="00906D94">
        <w:trPr>
          <w:trHeight w:val="328"/>
        </w:trPr>
        <w:tc>
          <w:tcPr>
            <w:tcW w:w="549" w:type="dxa"/>
            <w:gridSpan w:val="2"/>
            <w:vAlign w:val="center"/>
          </w:tcPr>
          <w:p w:rsidR="009C3AC0" w:rsidRPr="00853129" w:rsidRDefault="009C3AC0" w:rsidP="00554CA6">
            <w:pPr>
              <w:rPr>
                <w:rFonts w:ascii="Times New Roman" w:hAnsi="Times New Roman" w:cs="Times New Roman"/>
              </w:rPr>
            </w:pPr>
            <w:r w:rsidRPr="00853129">
              <w:rPr>
                <w:rFonts w:ascii="Times New Roman" w:hAnsi="Times New Roman" w:cs="Times New Roman"/>
              </w:rPr>
              <w:t>1.3</w:t>
            </w:r>
          </w:p>
        </w:tc>
        <w:tc>
          <w:tcPr>
            <w:tcW w:w="4980" w:type="dxa"/>
            <w:gridSpan w:val="4"/>
            <w:vAlign w:val="bottom"/>
          </w:tcPr>
          <w:p w:rsidR="009C3AC0" w:rsidRPr="00853129" w:rsidRDefault="009C3AC0" w:rsidP="00B66A3A">
            <w:pPr>
              <w:rPr>
                <w:rFonts w:ascii="Times New Roman" w:hAnsi="Times New Roman" w:cs="Times New Roman"/>
                <w:color w:val="000000"/>
              </w:rPr>
            </w:pPr>
            <w:r w:rsidRPr="00853129">
              <w:rPr>
                <w:rFonts w:ascii="Times New Roman" w:hAnsi="Times New Roman" w:cs="Times New Roman"/>
                <w:color w:val="000000"/>
              </w:rPr>
              <w:t>Газ углекислый технический</w:t>
            </w:r>
          </w:p>
        </w:tc>
        <w:tc>
          <w:tcPr>
            <w:tcW w:w="1275" w:type="dxa"/>
            <w:vAlign w:val="center"/>
          </w:tcPr>
          <w:p w:rsidR="009C3AC0" w:rsidRPr="00853129" w:rsidRDefault="009C3AC0" w:rsidP="00B66A3A">
            <w:pPr>
              <w:rPr>
                <w:rFonts w:ascii="Times New Roman" w:hAnsi="Times New Roman" w:cs="Times New Roman"/>
                <w:color w:val="000000"/>
              </w:rPr>
            </w:pPr>
            <w:r w:rsidRPr="00853129">
              <w:rPr>
                <w:rFonts w:ascii="Times New Roman" w:hAnsi="Times New Roman" w:cs="Times New Roman"/>
                <w:color w:val="000000"/>
              </w:rPr>
              <w:t>Литр</w:t>
            </w:r>
          </w:p>
        </w:tc>
        <w:tc>
          <w:tcPr>
            <w:tcW w:w="851" w:type="dxa"/>
            <w:vAlign w:val="center"/>
          </w:tcPr>
          <w:p w:rsidR="009C3AC0" w:rsidRPr="00853129" w:rsidRDefault="007B3F30" w:rsidP="009C3AC0">
            <w:pPr>
              <w:jc w:val="center"/>
              <w:rPr>
                <w:rFonts w:ascii="Times New Roman" w:hAnsi="Times New Roman" w:cs="Times New Roman"/>
                <w:color w:val="000000"/>
              </w:rPr>
            </w:pPr>
            <w:r>
              <w:rPr>
                <w:rFonts w:ascii="Times New Roman" w:hAnsi="Times New Roman" w:cs="Times New Roman"/>
                <w:color w:val="000000"/>
              </w:rPr>
              <w:t>920</w:t>
            </w:r>
            <w:r w:rsidR="009C3AC0" w:rsidRPr="00853129">
              <w:rPr>
                <w:rFonts w:ascii="Times New Roman" w:hAnsi="Times New Roman" w:cs="Times New Roman"/>
                <w:color w:val="000000"/>
              </w:rPr>
              <w:t>,0</w:t>
            </w:r>
          </w:p>
        </w:tc>
        <w:tc>
          <w:tcPr>
            <w:tcW w:w="1276" w:type="dxa"/>
            <w:vAlign w:val="center"/>
          </w:tcPr>
          <w:p w:rsidR="009C3AC0" w:rsidRPr="00853129" w:rsidRDefault="007B250F" w:rsidP="009C3AC0">
            <w:pPr>
              <w:jc w:val="center"/>
              <w:rPr>
                <w:rFonts w:ascii="Times New Roman" w:hAnsi="Times New Roman" w:cs="Times New Roman"/>
              </w:rPr>
            </w:pPr>
            <w:r>
              <w:rPr>
                <w:rFonts w:ascii="Times New Roman" w:hAnsi="Times New Roman" w:cs="Times New Roman"/>
              </w:rPr>
              <w:t>8,75</w:t>
            </w:r>
          </w:p>
        </w:tc>
        <w:tc>
          <w:tcPr>
            <w:tcW w:w="1275" w:type="dxa"/>
            <w:gridSpan w:val="2"/>
            <w:vAlign w:val="bottom"/>
          </w:tcPr>
          <w:p w:rsidR="009C3AC0" w:rsidRPr="00853129" w:rsidRDefault="007B250F" w:rsidP="009C3AC0">
            <w:pPr>
              <w:jc w:val="center"/>
              <w:rPr>
                <w:rFonts w:ascii="Times New Roman" w:hAnsi="Times New Roman" w:cs="Times New Roman"/>
                <w:color w:val="000000"/>
              </w:rPr>
            </w:pPr>
            <w:r>
              <w:rPr>
                <w:rFonts w:ascii="Times New Roman" w:hAnsi="Times New Roman" w:cs="Times New Roman"/>
                <w:color w:val="000000"/>
              </w:rPr>
              <w:t>8050,00</w:t>
            </w:r>
          </w:p>
        </w:tc>
      </w:tr>
      <w:tr w:rsidR="009C3AC0" w:rsidRPr="000B6FE0" w:rsidTr="00906D94">
        <w:trPr>
          <w:trHeight w:val="328"/>
        </w:trPr>
        <w:tc>
          <w:tcPr>
            <w:tcW w:w="549" w:type="dxa"/>
            <w:gridSpan w:val="2"/>
            <w:vAlign w:val="center"/>
          </w:tcPr>
          <w:p w:rsidR="009C3AC0" w:rsidRPr="00853129" w:rsidRDefault="009C3AC0" w:rsidP="00554CA6">
            <w:pPr>
              <w:rPr>
                <w:rFonts w:ascii="Times New Roman" w:hAnsi="Times New Roman" w:cs="Times New Roman"/>
              </w:rPr>
            </w:pPr>
            <w:r w:rsidRPr="00853129">
              <w:rPr>
                <w:rFonts w:ascii="Times New Roman" w:hAnsi="Times New Roman" w:cs="Times New Roman"/>
              </w:rPr>
              <w:t>1.4</w:t>
            </w:r>
          </w:p>
        </w:tc>
        <w:tc>
          <w:tcPr>
            <w:tcW w:w="4980" w:type="dxa"/>
            <w:gridSpan w:val="4"/>
            <w:vAlign w:val="bottom"/>
          </w:tcPr>
          <w:p w:rsidR="009C3AC0" w:rsidRPr="00853129" w:rsidRDefault="009C3AC0" w:rsidP="00B66A3A">
            <w:pPr>
              <w:rPr>
                <w:rFonts w:ascii="Times New Roman" w:hAnsi="Times New Roman" w:cs="Times New Roman"/>
                <w:color w:val="000000"/>
              </w:rPr>
            </w:pPr>
            <w:r w:rsidRPr="00853129">
              <w:rPr>
                <w:rFonts w:ascii="Times New Roman" w:hAnsi="Times New Roman" w:cs="Times New Roman"/>
                <w:color w:val="000000"/>
              </w:rPr>
              <w:t>Кислород технический ГОСТ 5583-78</w:t>
            </w:r>
          </w:p>
        </w:tc>
        <w:tc>
          <w:tcPr>
            <w:tcW w:w="1275" w:type="dxa"/>
            <w:vAlign w:val="center"/>
          </w:tcPr>
          <w:p w:rsidR="009C3AC0" w:rsidRPr="00853129" w:rsidRDefault="009C3AC0" w:rsidP="00B66A3A">
            <w:pPr>
              <w:rPr>
                <w:rFonts w:ascii="Times New Roman" w:hAnsi="Times New Roman" w:cs="Times New Roman"/>
                <w:color w:val="000000"/>
              </w:rPr>
            </w:pPr>
            <w:r w:rsidRPr="00853129">
              <w:rPr>
                <w:rFonts w:ascii="Times New Roman" w:hAnsi="Times New Roman" w:cs="Times New Roman"/>
                <w:color w:val="000000"/>
              </w:rPr>
              <w:t>Кубический метр</w:t>
            </w:r>
          </w:p>
        </w:tc>
        <w:tc>
          <w:tcPr>
            <w:tcW w:w="851" w:type="dxa"/>
            <w:vAlign w:val="center"/>
          </w:tcPr>
          <w:p w:rsidR="009C3AC0" w:rsidRPr="00853129" w:rsidRDefault="007B3F30" w:rsidP="009C3AC0">
            <w:pPr>
              <w:jc w:val="center"/>
              <w:rPr>
                <w:rFonts w:ascii="Times New Roman" w:hAnsi="Times New Roman" w:cs="Times New Roman"/>
                <w:color w:val="000000"/>
              </w:rPr>
            </w:pPr>
            <w:r>
              <w:rPr>
                <w:rFonts w:ascii="Times New Roman" w:hAnsi="Times New Roman" w:cs="Times New Roman"/>
                <w:color w:val="000000"/>
              </w:rPr>
              <w:t>3350</w:t>
            </w:r>
            <w:r w:rsidR="009C3AC0" w:rsidRPr="00853129">
              <w:rPr>
                <w:rFonts w:ascii="Times New Roman" w:hAnsi="Times New Roman" w:cs="Times New Roman"/>
                <w:color w:val="000000"/>
              </w:rPr>
              <w:t>,0</w:t>
            </w:r>
          </w:p>
        </w:tc>
        <w:tc>
          <w:tcPr>
            <w:tcW w:w="1276" w:type="dxa"/>
            <w:vAlign w:val="center"/>
          </w:tcPr>
          <w:p w:rsidR="009C3AC0" w:rsidRPr="00853129" w:rsidRDefault="007B250F" w:rsidP="00110DC4">
            <w:pPr>
              <w:jc w:val="center"/>
              <w:rPr>
                <w:rFonts w:ascii="Times New Roman" w:hAnsi="Times New Roman" w:cs="Times New Roman"/>
              </w:rPr>
            </w:pPr>
            <w:r>
              <w:rPr>
                <w:rFonts w:ascii="Times New Roman" w:hAnsi="Times New Roman" w:cs="Times New Roman"/>
              </w:rPr>
              <w:t>41,27</w:t>
            </w:r>
          </w:p>
        </w:tc>
        <w:tc>
          <w:tcPr>
            <w:tcW w:w="1275" w:type="dxa"/>
            <w:gridSpan w:val="2"/>
            <w:vAlign w:val="center"/>
          </w:tcPr>
          <w:p w:rsidR="009C3AC0" w:rsidRPr="00853129" w:rsidRDefault="007B250F" w:rsidP="00B552D0">
            <w:pPr>
              <w:jc w:val="center"/>
              <w:rPr>
                <w:rFonts w:ascii="Times New Roman" w:hAnsi="Times New Roman" w:cs="Times New Roman"/>
                <w:color w:val="000000"/>
              </w:rPr>
            </w:pPr>
            <w:r>
              <w:rPr>
                <w:rFonts w:ascii="Times New Roman" w:hAnsi="Times New Roman" w:cs="Times New Roman"/>
                <w:color w:val="000000"/>
              </w:rPr>
              <w:t>138254,50</w:t>
            </w:r>
          </w:p>
        </w:tc>
      </w:tr>
      <w:tr w:rsidR="00047B88" w:rsidRPr="000B6FE0" w:rsidTr="00906D94">
        <w:trPr>
          <w:trHeight w:val="220"/>
        </w:trPr>
        <w:tc>
          <w:tcPr>
            <w:tcW w:w="8931" w:type="dxa"/>
            <w:gridSpan w:val="9"/>
            <w:vAlign w:val="center"/>
          </w:tcPr>
          <w:p w:rsidR="00047B88" w:rsidRPr="00853129" w:rsidRDefault="00047B88" w:rsidP="00B66A3A">
            <w:pPr>
              <w:jc w:val="center"/>
              <w:rPr>
                <w:rFonts w:ascii="Times New Roman" w:hAnsi="Times New Roman" w:cs="Times New Roman"/>
              </w:rPr>
            </w:pPr>
            <w:r w:rsidRPr="00853129">
              <w:rPr>
                <w:rFonts w:ascii="Times New Roman" w:hAnsi="Times New Roman" w:cs="Times New Roman"/>
              </w:rPr>
              <w:t>ИТОГО:</w:t>
            </w:r>
          </w:p>
        </w:tc>
        <w:tc>
          <w:tcPr>
            <w:tcW w:w="1275" w:type="dxa"/>
            <w:gridSpan w:val="2"/>
            <w:vAlign w:val="center"/>
          </w:tcPr>
          <w:p w:rsidR="009C3AC0" w:rsidRPr="00853129" w:rsidRDefault="00906D94" w:rsidP="009C3AC0">
            <w:pPr>
              <w:jc w:val="center"/>
              <w:rPr>
                <w:rFonts w:ascii="Times New Roman" w:hAnsi="Times New Roman" w:cs="Times New Roman"/>
                <w:b/>
              </w:rPr>
            </w:pPr>
            <w:r w:rsidRPr="006057FF">
              <w:rPr>
                <w:rFonts w:ascii="Times New Roman" w:hAnsi="Times New Roman" w:cs="Times New Roman"/>
                <w:b/>
              </w:rPr>
              <w:t>1 163 740,54</w:t>
            </w:r>
          </w:p>
        </w:tc>
      </w:tr>
      <w:tr w:rsidR="00047B88" w:rsidRPr="000B6FE0" w:rsidTr="00F94497">
        <w:trPr>
          <w:trHeight w:val="538"/>
        </w:trPr>
        <w:tc>
          <w:tcPr>
            <w:tcW w:w="10206" w:type="dxa"/>
            <w:gridSpan w:val="11"/>
            <w:shd w:val="clear" w:color="auto" w:fill="DBE5F1"/>
            <w:vAlign w:val="center"/>
          </w:tcPr>
          <w:p w:rsidR="00047B88" w:rsidRPr="00853129" w:rsidRDefault="00047B88" w:rsidP="00EA7B66">
            <w:pPr>
              <w:rPr>
                <w:rFonts w:ascii="Times New Roman" w:hAnsi="Times New Roman" w:cs="Times New Roman"/>
              </w:rPr>
            </w:pPr>
            <w:r w:rsidRPr="00853129">
              <w:rPr>
                <w:rFonts w:ascii="Times New Roman" w:hAnsi="Times New Roman" w:cs="Times New Roman"/>
              </w:rPr>
              <w:t xml:space="preserve">Общая стоимость товара: </w:t>
            </w:r>
            <w:r w:rsidR="006057FF" w:rsidRPr="006057FF">
              <w:rPr>
                <w:rFonts w:ascii="Times New Roman" w:hAnsi="Times New Roman" w:cs="Times New Roman"/>
                <w:b/>
              </w:rPr>
              <w:t xml:space="preserve">1 163 740 (Один миллион сто шестьдесят три </w:t>
            </w:r>
            <w:r w:rsidR="0029617C">
              <w:rPr>
                <w:rFonts w:ascii="Times New Roman" w:hAnsi="Times New Roman" w:cs="Times New Roman"/>
                <w:b/>
              </w:rPr>
              <w:t xml:space="preserve">тысячи </w:t>
            </w:r>
            <w:r w:rsidR="006057FF" w:rsidRPr="006057FF">
              <w:rPr>
                <w:rFonts w:ascii="Times New Roman" w:hAnsi="Times New Roman" w:cs="Times New Roman"/>
                <w:b/>
              </w:rPr>
              <w:t>семьсот сорок) рублей 54 копейки с учетом НДС.</w:t>
            </w:r>
          </w:p>
        </w:tc>
      </w:tr>
      <w:tr w:rsidR="00047B88" w:rsidRPr="000B6FE0" w:rsidTr="00F94497">
        <w:trPr>
          <w:trHeight w:val="268"/>
        </w:trPr>
        <w:tc>
          <w:tcPr>
            <w:tcW w:w="686" w:type="dxa"/>
            <w:gridSpan w:val="3"/>
            <w:shd w:val="clear" w:color="auto" w:fill="DBE5F1"/>
            <w:vAlign w:val="center"/>
          </w:tcPr>
          <w:p w:rsidR="00047B88" w:rsidRPr="00DE52F5" w:rsidRDefault="00047B88" w:rsidP="00B66A3A">
            <w:pPr>
              <w:rPr>
                <w:rFonts w:ascii="Times New Roman" w:hAnsi="Times New Roman" w:cs="Times New Roman"/>
              </w:rPr>
            </w:pPr>
            <w:r w:rsidRPr="00DE52F5">
              <w:rPr>
                <w:rFonts w:ascii="Times New Roman" w:hAnsi="Times New Roman" w:cs="Times New Roman"/>
              </w:rPr>
              <w:t>2.</w:t>
            </w:r>
          </w:p>
        </w:tc>
        <w:tc>
          <w:tcPr>
            <w:tcW w:w="9520" w:type="dxa"/>
            <w:gridSpan w:val="8"/>
            <w:shd w:val="clear" w:color="auto" w:fill="DBE5F1"/>
          </w:tcPr>
          <w:p w:rsidR="00047B88" w:rsidRPr="00DE52F5" w:rsidRDefault="00047B88" w:rsidP="00B66A3A">
            <w:pPr>
              <w:rPr>
                <w:rFonts w:ascii="Times New Roman" w:hAnsi="Times New Roman" w:cs="Times New Roman"/>
              </w:rPr>
            </w:pPr>
            <w:r w:rsidRPr="00DE52F5">
              <w:rPr>
                <w:rFonts w:ascii="Times New Roman" w:hAnsi="Times New Roman" w:cs="Times New Roman"/>
              </w:rPr>
              <w:t>Условия поставки Товара</w:t>
            </w:r>
          </w:p>
        </w:tc>
      </w:tr>
      <w:tr w:rsidR="00047B88" w:rsidRPr="000B6FE0" w:rsidTr="00F94497">
        <w:trPr>
          <w:trHeight w:val="611"/>
        </w:trPr>
        <w:tc>
          <w:tcPr>
            <w:tcW w:w="686" w:type="dxa"/>
            <w:gridSpan w:val="3"/>
            <w:vAlign w:val="center"/>
          </w:tcPr>
          <w:p w:rsidR="00047B88" w:rsidRPr="00DE52F5" w:rsidRDefault="00047B88" w:rsidP="00B66A3A">
            <w:pPr>
              <w:rPr>
                <w:rFonts w:ascii="Times New Roman" w:hAnsi="Times New Roman" w:cs="Times New Roman"/>
              </w:rPr>
            </w:pPr>
            <w:r w:rsidRPr="00DE52F5">
              <w:rPr>
                <w:rFonts w:ascii="Times New Roman" w:hAnsi="Times New Roman" w:cs="Times New Roman"/>
              </w:rPr>
              <w:t>2.1</w:t>
            </w:r>
          </w:p>
        </w:tc>
        <w:tc>
          <w:tcPr>
            <w:tcW w:w="3000" w:type="dxa"/>
          </w:tcPr>
          <w:p w:rsidR="00047B88" w:rsidRPr="00DE52F5" w:rsidRDefault="00047B88" w:rsidP="00B66A3A">
            <w:pPr>
              <w:rPr>
                <w:rFonts w:ascii="Times New Roman" w:hAnsi="Times New Roman" w:cs="Times New Roman"/>
              </w:rPr>
            </w:pPr>
            <w:r w:rsidRPr="00DE52F5">
              <w:rPr>
                <w:rFonts w:ascii="Times New Roman" w:hAnsi="Times New Roman" w:cs="Times New Roman"/>
              </w:rPr>
              <w:t>Место (адрес) поставки Товара:</w:t>
            </w:r>
          </w:p>
        </w:tc>
        <w:tc>
          <w:tcPr>
            <w:tcW w:w="6520" w:type="dxa"/>
            <w:gridSpan w:val="7"/>
          </w:tcPr>
          <w:p w:rsidR="00047B88" w:rsidRPr="00DE52F5" w:rsidRDefault="00853129" w:rsidP="00853129">
            <w:pPr>
              <w:rPr>
                <w:rFonts w:ascii="Times New Roman" w:hAnsi="Times New Roman" w:cs="Times New Roman"/>
              </w:rPr>
            </w:pPr>
            <w:r>
              <w:rPr>
                <w:rFonts w:ascii="Times New Roman" w:hAnsi="Times New Roman" w:cs="Times New Roman"/>
              </w:rPr>
              <w:t xml:space="preserve"> Удмуртская Республика</w:t>
            </w:r>
            <w:r w:rsidR="00047B88" w:rsidRPr="00DE52F5">
              <w:rPr>
                <w:rFonts w:ascii="Times New Roman" w:hAnsi="Times New Roman" w:cs="Times New Roman"/>
              </w:rPr>
              <w:t xml:space="preserve"> </w:t>
            </w:r>
          </w:p>
        </w:tc>
      </w:tr>
      <w:tr w:rsidR="00047B88" w:rsidRPr="000B6FE0" w:rsidTr="00F94497">
        <w:trPr>
          <w:trHeight w:val="609"/>
        </w:trPr>
        <w:tc>
          <w:tcPr>
            <w:tcW w:w="686" w:type="dxa"/>
            <w:gridSpan w:val="3"/>
            <w:vAlign w:val="center"/>
          </w:tcPr>
          <w:p w:rsidR="00047B88" w:rsidRPr="00DE52F5" w:rsidRDefault="00047B88" w:rsidP="00B66A3A">
            <w:pPr>
              <w:rPr>
                <w:rFonts w:ascii="Times New Roman" w:hAnsi="Times New Roman" w:cs="Times New Roman"/>
              </w:rPr>
            </w:pPr>
            <w:r w:rsidRPr="00DE52F5">
              <w:rPr>
                <w:rFonts w:ascii="Times New Roman" w:hAnsi="Times New Roman" w:cs="Times New Roman"/>
              </w:rPr>
              <w:t>2.2</w:t>
            </w:r>
          </w:p>
        </w:tc>
        <w:tc>
          <w:tcPr>
            <w:tcW w:w="9520" w:type="dxa"/>
            <w:gridSpan w:val="8"/>
          </w:tcPr>
          <w:p w:rsidR="00047B88" w:rsidRPr="00DE52F5" w:rsidRDefault="00047B88" w:rsidP="00B66A3A">
            <w:pPr>
              <w:rPr>
                <w:rFonts w:ascii="Times New Roman" w:hAnsi="Times New Roman" w:cs="Times New Roman"/>
              </w:rPr>
            </w:pPr>
            <w:r w:rsidRPr="00DE52F5">
              <w:rPr>
                <w:rFonts w:ascii="Times New Roman" w:hAnsi="Times New Roman" w:cs="Times New Roman"/>
              </w:rPr>
              <w:t>Стоимость доставки Товара до указанного адреса входит в стоимость Товара, указанную в п.1 настоящей Спецификации. Оплату транспортных расходов осуществляет  Поставщик</w:t>
            </w:r>
          </w:p>
        </w:tc>
      </w:tr>
      <w:tr w:rsidR="00047B88" w:rsidRPr="000B6FE0" w:rsidTr="00F94497">
        <w:trPr>
          <w:trHeight w:val="485"/>
        </w:trPr>
        <w:tc>
          <w:tcPr>
            <w:tcW w:w="686" w:type="dxa"/>
            <w:gridSpan w:val="3"/>
            <w:vAlign w:val="center"/>
          </w:tcPr>
          <w:p w:rsidR="00047B88" w:rsidRPr="00DE52F5" w:rsidRDefault="00047B88" w:rsidP="00B66A3A">
            <w:pPr>
              <w:rPr>
                <w:rFonts w:ascii="Times New Roman" w:hAnsi="Times New Roman" w:cs="Times New Roman"/>
              </w:rPr>
            </w:pPr>
            <w:r w:rsidRPr="00DE52F5">
              <w:rPr>
                <w:rFonts w:ascii="Times New Roman" w:hAnsi="Times New Roman" w:cs="Times New Roman"/>
              </w:rPr>
              <w:t>2.3</w:t>
            </w:r>
          </w:p>
        </w:tc>
        <w:tc>
          <w:tcPr>
            <w:tcW w:w="3000" w:type="dxa"/>
          </w:tcPr>
          <w:p w:rsidR="00047B88" w:rsidRPr="00DE52F5" w:rsidRDefault="00047B88" w:rsidP="00B66A3A">
            <w:pPr>
              <w:rPr>
                <w:rFonts w:ascii="Times New Roman" w:hAnsi="Times New Roman" w:cs="Times New Roman"/>
              </w:rPr>
            </w:pPr>
            <w:r w:rsidRPr="00DE52F5">
              <w:rPr>
                <w:rFonts w:ascii="Times New Roman" w:hAnsi="Times New Roman" w:cs="Times New Roman"/>
              </w:rPr>
              <w:t>Срок поставки Товара по данной спецификации</w:t>
            </w:r>
          </w:p>
        </w:tc>
        <w:tc>
          <w:tcPr>
            <w:tcW w:w="6520" w:type="dxa"/>
            <w:gridSpan w:val="7"/>
          </w:tcPr>
          <w:p w:rsidR="00047B88" w:rsidRPr="00DE52F5" w:rsidRDefault="000B6FE0" w:rsidP="000B6FE0">
            <w:pPr>
              <w:rPr>
                <w:rFonts w:ascii="Times New Roman" w:hAnsi="Times New Roman" w:cs="Times New Roman"/>
              </w:rPr>
            </w:pPr>
            <w:r w:rsidRPr="00DE52F5">
              <w:rPr>
                <w:rFonts w:ascii="Times New Roman" w:hAnsi="Times New Roman" w:cs="Times New Roman"/>
              </w:rPr>
              <w:t>Поставка товара осуществляется в течение 1 календарного дня с момента получения Поставщиком заявки на поставку от Покупателя</w:t>
            </w:r>
          </w:p>
        </w:tc>
      </w:tr>
      <w:tr w:rsidR="00047B88" w:rsidRPr="000B6FE0" w:rsidTr="00F94497">
        <w:trPr>
          <w:trHeight w:val="242"/>
        </w:trPr>
        <w:tc>
          <w:tcPr>
            <w:tcW w:w="686" w:type="dxa"/>
            <w:gridSpan w:val="3"/>
            <w:shd w:val="clear" w:color="auto" w:fill="DBE5F1"/>
            <w:vAlign w:val="center"/>
          </w:tcPr>
          <w:p w:rsidR="00047B88" w:rsidRPr="00DE52F5" w:rsidRDefault="00047B88" w:rsidP="00B66A3A">
            <w:pPr>
              <w:rPr>
                <w:rFonts w:ascii="Times New Roman" w:hAnsi="Times New Roman" w:cs="Times New Roman"/>
              </w:rPr>
            </w:pPr>
            <w:r w:rsidRPr="00DE52F5">
              <w:rPr>
                <w:rFonts w:ascii="Times New Roman" w:hAnsi="Times New Roman" w:cs="Times New Roman"/>
              </w:rPr>
              <w:t>3.</w:t>
            </w:r>
          </w:p>
        </w:tc>
        <w:tc>
          <w:tcPr>
            <w:tcW w:w="9520" w:type="dxa"/>
            <w:gridSpan w:val="8"/>
            <w:shd w:val="clear" w:color="auto" w:fill="DBE5F1"/>
          </w:tcPr>
          <w:p w:rsidR="00047B88" w:rsidRPr="00DE52F5" w:rsidRDefault="00047B88" w:rsidP="00B66A3A">
            <w:pPr>
              <w:rPr>
                <w:rFonts w:ascii="Times New Roman" w:hAnsi="Times New Roman" w:cs="Times New Roman"/>
              </w:rPr>
            </w:pPr>
            <w:r w:rsidRPr="00DE52F5">
              <w:rPr>
                <w:rFonts w:ascii="Times New Roman" w:hAnsi="Times New Roman" w:cs="Times New Roman"/>
              </w:rPr>
              <w:t>Условия оплаты стоимости Товара Покупателем</w:t>
            </w:r>
          </w:p>
        </w:tc>
      </w:tr>
      <w:tr w:rsidR="00047B88" w:rsidRPr="000B6FE0" w:rsidTr="00F94497">
        <w:trPr>
          <w:trHeight w:val="347"/>
        </w:trPr>
        <w:tc>
          <w:tcPr>
            <w:tcW w:w="686" w:type="dxa"/>
            <w:gridSpan w:val="3"/>
            <w:vAlign w:val="center"/>
          </w:tcPr>
          <w:p w:rsidR="00047B88" w:rsidRPr="00DE52F5" w:rsidRDefault="00047B88" w:rsidP="00B66A3A">
            <w:pPr>
              <w:rPr>
                <w:rFonts w:ascii="Times New Roman" w:hAnsi="Times New Roman" w:cs="Times New Roman"/>
              </w:rPr>
            </w:pPr>
            <w:r w:rsidRPr="00DE52F5">
              <w:rPr>
                <w:rFonts w:ascii="Times New Roman" w:hAnsi="Times New Roman" w:cs="Times New Roman"/>
              </w:rPr>
              <w:t>3.1</w:t>
            </w:r>
          </w:p>
        </w:tc>
        <w:tc>
          <w:tcPr>
            <w:tcW w:w="9520" w:type="dxa"/>
            <w:gridSpan w:val="8"/>
          </w:tcPr>
          <w:p w:rsidR="00047B88" w:rsidRPr="00DE52F5" w:rsidRDefault="000B6FE0" w:rsidP="00554CA6">
            <w:pPr>
              <w:rPr>
                <w:rFonts w:ascii="Times New Roman" w:hAnsi="Times New Roman" w:cs="Times New Roman"/>
              </w:rPr>
            </w:pPr>
            <w:r w:rsidRPr="00DE52F5">
              <w:rPr>
                <w:rFonts w:ascii="Times New Roman" w:hAnsi="Times New Roman" w:cs="Times New Roman"/>
              </w:rPr>
              <w:t xml:space="preserve">Оплата </w:t>
            </w:r>
            <w:r w:rsidR="00554CA6" w:rsidRPr="00DE52F5">
              <w:rPr>
                <w:rFonts w:ascii="Times New Roman" w:hAnsi="Times New Roman" w:cs="Times New Roman"/>
              </w:rPr>
              <w:t>до</w:t>
            </w:r>
            <w:r w:rsidRPr="00DE52F5">
              <w:rPr>
                <w:rFonts w:ascii="Times New Roman" w:hAnsi="Times New Roman" w:cs="Times New Roman"/>
              </w:rPr>
              <w:t xml:space="preserve"> 15 </w:t>
            </w:r>
            <w:r w:rsidR="00554CA6" w:rsidRPr="00DE52F5">
              <w:rPr>
                <w:rFonts w:ascii="Times New Roman" w:hAnsi="Times New Roman" w:cs="Times New Roman"/>
              </w:rPr>
              <w:t xml:space="preserve">числа месяца, следующего за </w:t>
            </w:r>
            <w:proofErr w:type="gramStart"/>
            <w:r w:rsidR="00554CA6" w:rsidRPr="00DE52F5">
              <w:rPr>
                <w:rFonts w:ascii="Times New Roman" w:hAnsi="Times New Roman" w:cs="Times New Roman"/>
              </w:rPr>
              <w:t>расчетным</w:t>
            </w:r>
            <w:proofErr w:type="gramEnd"/>
            <w:r w:rsidR="00554CA6" w:rsidRPr="00DE52F5">
              <w:rPr>
                <w:rFonts w:ascii="Times New Roman" w:hAnsi="Times New Roman" w:cs="Times New Roman"/>
              </w:rPr>
              <w:t xml:space="preserve"> согласно выставленного счета за фактически поставленный Товар</w:t>
            </w:r>
          </w:p>
        </w:tc>
      </w:tr>
      <w:tr w:rsidR="00047B88" w:rsidRPr="000B6FE0" w:rsidTr="00F94497">
        <w:trPr>
          <w:trHeight w:val="496"/>
        </w:trPr>
        <w:tc>
          <w:tcPr>
            <w:tcW w:w="686" w:type="dxa"/>
            <w:gridSpan w:val="3"/>
            <w:vAlign w:val="center"/>
          </w:tcPr>
          <w:p w:rsidR="00047B88" w:rsidRPr="00DE52F5" w:rsidRDefault="00047B88" w:rsidP="00B66A3A">
            <w:pPr>
              <w:rPr>
                <w:rFonts w:ascii="Times New Roman" w:hAnsi="Times New Roman" w:cs="Times New Roman"/>
              </w:rPr>
            </w:pPr>
            <w:r w:rsidRPr="00DE52F5">
              <w:rPr>
                <w:rFonts w:ascii="Times New Roman" w:hAnsi="Times New Roman" w:cs="Times New Roman"/>
              </w:rPr>
              <w:t>3.2</w:t>
            </w:r>
          </w:p>
        </w:tc>
        <w:tc>
          <w:tcPr>
            <w:tcW w:w="9520" w:type="dxa"/>
            <w:gridSpan w:val="8"/>
          </w:tcPr>
          <w:p w:rsidR="00047B88" w:rsidRPr="00DE52F5" w:rsidRDefault="00047B88" w:rsidP="00DE4CBB">
            <w:pPr>
              <w:pStyle w:val="Heading20"/>
              <w:keepNext/>
              <w:keepLines/>
              <w:shd w:val="clear" w:color="auto" w:fill="auto"/>
              <w:spacing w:after="6" w:line="270" w:lineRule="exact"/>
              <w:rPr>
                <w:rFonts w:ascii="Times New Roman" w:hAnsi="Times New Roman" w:cs="Times New Roman"/>
                <w:sz w:val="22"/>
                <w:szCs w:val="22"/>
              </w:rPr>
            </w:pPr>
            <w:r w:rsidRPr="00DE52F5">
              <w:rPr>
                <w:rFonts w:ascii="Times New Roman" w:hAnsi="Times New Roman" w:cs="Times New Roman"/>
                <w:sz w:val="22"/>
                <w:szCs w:val="22"/>
              </w:rPr>
              <w:t>Порядок оплаты осуществляется путем перечисления денежных средств на расчетный счет Поставщика.</w:t>
            </w:r>
          </w:p>
        </w:tc>
      </w:tr>
      <w:tr w:rsidR="00B7141B" w:rsidRPr="000B6FE0" w:rsidTr="00F9449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gridBefore w:val="1"/>
          <w:gridAfter w:val="1"/>
          <w:wBefore w:w="444" w:type="dxa"/>
          <w:wAfter w:w="500" w:type="dxa"/>
          <w:trHeight w:val="687"/>
        </w:trPr>
        <w:tc>
          <w:tcPr>
            <w:tcW w:w="4631" w:type="dxa"/>
            <w:gridSpan w:val="4"/>
          </w:tcPr>
          <w:p w:rsidR="00B7141B" w:rsidRPr="000B6FE0" w:rsidRDefault="00B7141B" w:rsidP="00B66A3A">
            <w:pPr>
              <w:pStyle w:val="Heading20"/>
              <w:keepNext/>
              <w:keepLines/>
              <w:shd w:val="clear" w:color="auto" w:fill="auto"/>
              <w:suppressAutoHyphens/>
              <w:autoSpaceDE w:val="0"/>
              <w:autoSpaceDN w:val="0"/>
              <w:spacing w:after="6" w:line="270" w:lineRule="exact"/>
              <w:rPr>
                <w:rFonts w:ascii="Times New Roman" w:hAnsi="Times New Roman" w:cs="Times New Roman"/>
                <w:sz w:val="24"/>
                <w:szCs w:val="24"/>
              </w:rPr>
            </w:pPr>
          </w:p>
          <w:p w:rsidR="00B7141B" w:rsidRPr="000B6FE0" w:rsidRDefault="00B7141B" w:rsidP="007675E7">
            <w:pPr>
              <w:pStyle w:val="Heading20"/>
              <w:keepNext/>
              <w:keepLines/>
              <w:shd w:val="clear" w:color="auto" w:fill="auto"/>
              <w:suppressAutoHyphens/>
              <w:autoSpaceDE w:val="0"/>
              <w:autoSpaceDN w:val="0"/>
              <w:spacing w:after="6" w:line="270" w:lineRule="exact"/>
              <w:rPr>
                <w:rFonts w:ascii="Times New Roman" w:hAnsi="Times New Roman" w:cs="Times New Roman"/>
                <w:sz w:val="24"/>
                <w:szCs w:val="24"/>
              </w:rPr>
            </w:pPr>
            <w:r w:rsidRPr="000B6FE0">
              <w:rPr>
                <w:rFonts w:ascii="Times New Roman" w:hAnsi="Times New Roman" w:cs="Times New Roman"/>
                <w:sz w:val="24"/>
                <w:szCs w:val="24"/>
              </w:rPr>
              <w:t>«ПОКУПАТЕЛЬ»</w:t>
            </w:r>
          </w:p>
          <w:p w:rsidR="00B7141B" w:rsidRPr="000B6FE0" w:rsidRDefault="00B7141B" w:rsidP="007675E7">
            <w:pPr>
              <w:pStyle w:val="Heading20"/>
              <w:keepNext/>
              <w:keepLines/>
              <w:shd w:val="clear" w:color="auto" w:fill="auto"/>
              <w:suppressAutoHyphens/>
              <w:autoSpaceDE w:val="0"/>
              <w:autoSpaceDN w:val="0"/>
              <w:spacing w:after="6" w:line="270" w:lineRule="exact"/>
              <w:rPr>
                <w:rFonts w:ascii="Times New Roman" w:hAnsi="Times New Roman" w:cs="Times New Roman"/>
                <w:sz w:val="24"/>
                <w:szCs w:val="24"/>
              </w:rPr>
            </w:pPr>
            <w:r w:rsidRPr="000B6FE0">
              <w:rPr>
                <w:rFonts w:ascii="Times New Roman" w:hAnsi="Times New Roman" w:cs="Times New Roman"/>
                <w:sz w:val="24"/>
                <w:szCs w:val="24"/>
              </w:rPr>
              <w:t>Генеральный директор</w:t>
            </w:r>
          </w:p>
          <w:p w:rsidR="00B7141B" w:rsidRPr="000B6FE0" w:rsidRDefault="00B7141B" w:rsidP="007675E7">
            <w:pPr>
              <w:pStyle w:val="Heading20"/>
              <w:keepNext/>
              <w:keepLines/>
              <w:shd w:val="clear" w:color="auto" w:fill="auto"/>
              <w:suppressAutoHyphens/>
              <w:autoSpaceDE w:val="0"/>
              <w:autoSpaceDN w:val="0"/>
              <w:spacing w:after="6" w:line="270" w:lineRule="exact"/>
              <w:rPr>
                <w:rFonts w:ascii="Times New Roman" w:hAnsi="Times New Roman" w:cs="Times New Roman"/>
                <w:sz w:val="24"/>
                <w:szCs w:val="24"/>
              </w:rPr>
            </w:pPr>
            <w:r w:rsidRPr="000B6FE0">
              <w:rPr>
                <w:rFonts w:ascii="Times New Roman" w:hAnsi="Times New Roman" w:cs="Times New Roman"/>
                <w:sz w:val="24"/>
                <w:szCs w:val="24"/>
              </w:rPr>
              <w:t>АО «Газпром газораспределение Ижевск»</w:t>
            </w:r>
          </w:p>
          <w:p w:rsidR="00B7141B" w:rsidRPr="000B6FE0" w:rsidRDefault="00B7141B" w:rsidP="00B66A3A">
            <w:pPr>
              <w:pStyle w:val="Heading20"/>
              <w:keepNext/>
              <w:keepLines/>
              <w:shd w:val="clear" w:color="auto" w:fill="auto"/>
              <w:suppressAutoHyphens/>
              <w:autoSpaceDE w:val="0"/>
              <w:autoSpaceDN w:val="0"/>
              <w:spacing w:after="6" w:line="270" w:lineRule="exact"/>
              <w:jc w:val="center"/>
              <w:rPr>
                <w:rFonts w:ascii="Times New Roman" w:hAnsi="Times New Roman" w:cs="Times New Roman"/>
                <w:sz w:val="24"/>
                <w:szCs w:val="24"/>
              </w:rPr>
            </w:pPr>
          </w:p>
          <w:p w:rsidR="00B7141B" w:rsidRPr="000B6FE0" w:rsidRDefault="00B7141B" w:rsidP="00B66A3A">
            <w:pPr>
              <w:pStyle w:val="Heading20"/>
              <w:keepNext/>
              <w:keepLines/>
              <w:shd w:val="clear" w:color="auto" w:fill="auto"/>
              <w:suppressAutoHyphens/>
              <w:autoSpaceDE w:val="0"/>
              <w:autoSpaceDN w:val="0"/>
              <w:spacing w:after="6" w:line="270" w:lineRule="exact"/>
              <w:jc w:val="center"/>
              <w:rPr>
                <w:rFonts w:ascii="Times New Roman" w:hAnsi="Times New Roman" w:cs="Times New Roman"/>
                <w:sz w:val="24"/>
                <w:szCs w:val="24"/>
              </w:rPr>
            </w:pPr>
          </w:p>
          <w:p w:rsidR="00B7141B" w:rsidRPr="000B6FE0" w:rsidRDefault="00B7141B" w:rsidP="00B66A3A">
            <w:pPr>
              <w:pStyle w:val="Heading20"/>
              <w:keepNext/>
              <w:keepLines/>
              <w:shd w:val="clear" w:color="auto" w:fill="auto"/>
              <w:suppressAutoHyphens/>
              <w:autoSpaceDE w:val="0"/>
              <w:autoSpaceDN w:val="0"/>
              <w:spacing w:after="6" w:line="270" w:lineRule="exact"/>
              <w:jc w:val="center"/>
              <w:rPr>
                <w:rFonts w:ascii="Times New Roman" w:hAnsi="Times New Roman" w:cs="Times New Roman"/>
                <w:sz w:val="24"/>
                <w:szCs w:val="24"/>
              </w:rPr>
            </w:pPr>
            <w:r w:rsidRPr="000B6FE0">
              <w:rPr>
                <w:rFonts w:ascii="Times New Roman" w:hAnsi="Times New Roman" w:cs="Times New Roman"/>
                <w:sz w:val="24"/>
                <w:szCs w:val="24"/>
              </w:rPr>
              <w:t>_____________________/А.П. Вершинин/</w:t>
            </w:r>
          </w:p>
          <w:p w:rsidR="00B7141B" w:rsidRPr="000B6FE0" w:rsidRDefault="00B7141B" w:rsidP="00B66A3A">
            <w:pPr>
              <w:tabs>
                <w:tab w:val="left" w:pos="1140"/>
              </w:tabs>
              <w:ind w:left="936" w:hanging="936"/>
              <w:jc w:val="center"/>
              <w:rPr>
                <w:rFonts w:ascii="Times New Roman" w:hAnsi="Times New Roman" w:cs="Times New Roman"/>
                <w:sz w:val="24"/>
                <w:szCs w:val="24"/>
              </w:rPr>
            </w:pPr>
            <w:r w:rsidRPr="000B6FE0">
              <w:rPr>
                <w:rFonts w:ascii="Times New Roman" w:hAnsi="Times New Roman" w:cs="Times New Roman"/>
                <w:sz w:val="24"/>
                <w:szCs w:val="24"/>
              </w:rPr>
              <w:t>М.П.</w:t>
            </w:r>
          </w:p>
          <w:p w:rsidR="00B7141B" w:rsidRPr="000B6FE0" w:rsidRDefault="00B7141B" w:rsidP="00B66A3A">
            <w:pPr>
              <w:tabs>
                <w:tab w:val="left" w:pos="1140"/>
              </w:tabs>
              <w:rPr>
                <w:rFonts w:ascii="Times New Roman" w:hAnsi="Times New Roman" w:cs="Times New Roman"/>
                <w:sz w:val="24"/>
                <w:szCs w:val="24"/>
              </w:rPr>
            </w:pPr>
            <w:r w:rsidRPr="000B6FE0">
              <w:rPr>
                <w:rFonts w:ascii="Times New Roman" w:hAnsi="Times New Roman" w:cs="Times New Roman"/>
                <w:sz w:val="24"/>
                <w:szCs w:val="24"/>
              </w:rPr>
              <w:t>Дата «___»____________201</w:t>
            </w:r>
            <w:r w:rsidR="006057FF">
              <w:rPr>
                <w:rFonts w:ascii="Times New Roman" w:hAnsi="Times New Roman" w:cs="Times New Roman"/>
                <w:sz w:val="24"/>
                <w:szCs w:val="24"/>
              </w:rPr>
              <w:t>8</w:t>
            </w:r>
            <w:r w:rsidRPr="000B6FE0">
              <w:rPr>
                <w:rFonts w:ascii="Times New Roman" w:hAnsi="Times New Roman" w:cs="Times New Roman"/>
                <w:sz w:val="24"/>
                <w:szCs w:val="24"/>
              </w:rPr>
              <w:t>г.</w:t>
            </w:r>
          </w:p>
          <w:p w:rsidR="00B7141B" w:rsidRPr="000B6FE0" w:rsidRDefault="00B7141B" w:rsidP="00B66A3A">
            <w:pPr>
              <w:pStyle w:val="Heading20"/>
              <w:keepNext/>
              <w:keepLines/>
              <w:shd w:val="clear" w:color="auto" w:fill="auto"/>
              <w:suppressAutoHyphens/>
              <w:autoSpaceDE w:val="0"/>
              <w:autoSpaceDN w:val="0"/>
              <w:spacing w:after="6" w:line="270" w:lineRule="exact"/>
              <w:rPr>
                <w:rFonts w:ascii="Times New Roman" w:hAnsi="Times New Roman" w:cs="Times New Roman"/>
                <w:sz w:val="24"/>
                <w:szCs w:val="24"/>
              </w:rPr>
            </w:pPr>
          </w:p>
        </w:tc>
        <w:tc>
          <w:tcPr>
            <w:tcW w:w="4631" w:type="dxa"/>
            <w:gridSpan w:val="5"/>
          </w:tcPr>
          <w:p w:rsidR="00B7141B" w:rsidRPr="000B6FE0" w:rsidRDefault="00B7141B" w:rsidP="00B66A3A">
            <w:pPr>
              <w:pStyle w:val="Heading20"/>
              <w:keepNext/>
              <w:keepLines/>
              <w:shd w:val="clear" w:color="auto" w:fill="auto"/>
              <w:suppressAutoHyphens/>
              <w:autoSpaceDE w:val="0"/>
              <w:autoSpaceDN w:val="0"/>
              <w:spacing w:after="6" w:line="270" w:lineRule="exact"/>
              <w:rPr>
                <w:rFonts w:ascii="Times New Roman" w:hAnsi="Times New Roman" w:cs="Times New Roman"/>
                <w:sz w:val="24"/>
                <w:szCs w:val="24"/>
              </w:rPr>
            </w:pPr>
          </w:p>
          <w:p w:rsidR="00B7141B" w:rsidRPr="000B6FE0" w:rsidRDefault="00B7141B" w:rsidP="007675E7">
            <w:pPr>
              <w:pStyle w:val="Heading20"/>
              <w:keepNext/>
              <w:keepLines/>
              <w:shd w:val="clear" w:color="auto" w:fill="auto"/>
              <w:suppressAutoHyphens/>
              <w:autoSpaceDE w:val="0"/>
              <w:autoSpaceDN w:val="0"/>
              <w:spacing w:after="6" w:line="270" w:lineRule="exact"/>
              <w:ind w:left="487"/>
              <w:rPr>
                <w:rFonts w:ascii="Times New Roman" w:hAnsi="Times New Roman" w:cs="Times New Roman"/>
                <w:sz w:val="24"/>
                <w:szCs w:val="24"/>
              </w:rPr>
            </w:pPr>
            <w:r w:rsidRPr="000B6FE0">
              <w:rPr>
                <w:rFonts w:ascii="Times New Roman" w:hAnsi="Times New Roman" w:cs="Times New Roman"/>
                <w:sz w:val="24"/>
                <w:szCs w:val="24"/>
              </w:rPr>
              <w:t>«ПОСТАВЩИК»</w:t>
            </w:r>
          </w:p>
          <w:p w:rsidR="00B7141B" w:rsidRPr="000B6FE0" w:rsidRDefault="00E27DF4" w:rsidP="007675E7">
            <w:pPr>
              <w:pStyle w:val="Heading20"/>
              <w:keepNext/>
              <w:keepLines/>
              <w:shd w:val="clear" w:color="auto" w:fill="auto"/>
              <w:tabs>
                <w:tab w:val="center" w:pos="2207"/>
              </w:tabs>
              <w:suppressAutoHyphens/>
              <w:autoSpaceDE w:val="0"/>
              <w:autoSpaceDN w:val="0"/>
              <w:spacing w:after="6" w:line="270" w:lineRule="exact"/>
              <w:ind w:left="487"/>
              <w:rPr>
                <w:rFonts w:ascii="Times New Roman" w:hAnsi="Times New Roman" w:cs="Times New Roman"/>
                <w:sz w:val="24"/>
                <w:szCs w:val="24"/>
              </w:rPr>
            </w:pPr>
            <w:r>
              <w:rPr>
                <w:rFonts w:ascii="Times New Roman" w:eastAsia="Calibri" w:hAnsi="Times New Roman" w:cs="Times New Roman"/>
                <w:bCs/>
                <w:sz w:val="24"/>
                <w:szCs w:val="24"/>
              </w:rPr>
              <w:t>Директор</w:t>
            </w:r>
          </w:p>
          <w:p w:rsidR="00B7141B" w:rsidRPr="000B6FE0" w:rsidRDefault="00E27DF4" w:rsidP="007675E7">
            <w:pPr>
              <w:pStyle w:val="a6"/>
              <w:ind w:left="487"/>
              <w:rPr>
                <w:rFonts w:ascii="Times New Roman" w:hAnsi="Times New Roman"/>
                <w:sz w:val="24"/>
                <w:szCs w:val="24"/>
                <w:lang w:eastAsia="ar-SA"/>
              </w:rPr>
            </w:pPr>
            <w:r>
              <w:rPr>
                <w:rFonts w:ascii="Times New Roman" w:hAnsi="Times New Roman"/>
                <w:bCs/>
                <w:sz w:val="24"/>
                <w:szCs w:val="24"/>
              </w:rPr>
              <w:t xml:space="preserve">ООО </w:t>
            </w:r>
            <w:r w:rsidR="000B6FE0">
              <w:rPr>
                <w:rFonts w:ascii="Times New Roman" w:hAnsi="Times New Roman"/>
                <w:bCs/>
                <w:sz w:val="24"/>
                <w:szCs w:val="24"/>
              </w:rPr>
              <w:t>«Технические газы</w:t>
            </w:r>
            <w:r w:rsidR="00B7141B" w:rsidRPr="000B6FE0">
              <w:rPr>
                <w:rFonts w:ascii="Times New Roman" w:hAnsi="Times New Roman"/>
                <w:bCs/>
                <w:sz w:val="24"/>
                <w:szCs w:val="24"/>
              </w:rPr>
              <w:t>»</w:t>
            </w:r>
          </w:p>
          <w:p w:rsidR="00B7141B" w:rsidRPr="000B6FE0" w:rsidRDefault="00B7141B" w:rsidP="00B66A3A">
            <w:pPr>
              <w:pStyle w:val="Heading20"/>
              <w:keepNext/>
              <w:keepLines/>
              <w:shd w:val="clear" w:color="auto" w:fill="auto"/>
              <w:suppressAutoHyphens/>
              <w:autoSpaceDE w:val="0"/>
              <w:autoSpaceDN w:val="0"/>
              <w:spacing w:after="6" w:line="270" w:lineRule="exact"/>
              <w:rPr>
                <w:rFonts w:ascii="Times New Roman" w:hAnsi="Times New Roman" w:cs="Times New Roman"/>
                <w:sz w:val="24"/>
                <w:szCs w:val="24"/>
              </w:rPr>
            </w:pPr>
          </w:p>
          <w:p w:rsidR="00B7141B" w:rsidRPr="000B6FE0" w:rsidRDefault="00B7141B" w:rsidP="00B66A3A">
            <w:pPr>
              <w:pStyle w:val="Heading20"/>
              <w:keepNext/>
              <w:keepLines/>
              <w:shd w:val="clear" w:color="auto" w:fill="auto"/>
              <w:suppressAutoHyphens/>
              <w:autoSpaceDE w:val="0"/>
              <w:autoSpaceDN w:val="0"/>
              <w:spacing w:after="6" w:line="270" w:lineRule="exact"/>
              <w:rPr>
                <w:rFonts w:ascii="Times New Roman" w:hAnsi="Times New Roman" w:cs="Times New Roman"/>
                <w:sz w:val="24"/>
                <w:szCs w:val="24"/>
              </w:rPr>
            </w:pPr>
          </w:p>
          <w:p w:rsidR="00E27DF4" w:rsidRPr="00B7141B" w:rsidRDefault="009C3AC0" w:rsidP="00E27DF4">
            <w:pPr>
              <w:tabs>
                <w:tab w:val="left" w:pos="1140"/>
              </w:tabs>
              <w:spacing w:after="0" w:line="240" w:lineRule="auto"/>
              <w:ind w:left="1140" w:hanging="1140"/>
              <w:jc w:val="both"/>
              <w:rPr>
                <w:rFonts w:ascii="Times New Roman" w:hAnsi="Times New Roman" w:cs="Times New Roman"/>
                <w:sz w:val="24"/>
                <w:szCs w:val="24"/>
              </w:rPr>
            </w:pPr>
            <w:r>
              <w:rPr>
                <w:rFonts w:ascii="Times New Roman" w:hAnsi="Times New Roman" w:cs="Times New Roman"/>
                <w:sz w:val="24"/>
                <w:szCs w:val="24"/>
              </w:rPr>
              <w:t xml:space="preserve">        _______________</w:t>
            </w:r>
            <w:r w:rsidR="000B6FE0">
              <w:rPr>
                <w:rFonts w:ascii="Times New Roman" w:hAnsi="Times New Roman" w:cs="Times New Roman"/>
                <w:sz w:val="24"/>
                <w:szCs w:val="24"/>
              </w:rPr>
              <w:t>_</w:t>
            </w:r>
            <w:r w:rsidR="00E27DF4" w:rsidRPr="00B7141B">
              <w:rPr>
                <w:rFonts w:ascii="Times New Roman" w:hAnsi="Times New Roman" w:cs="Times New Roman"/>
                <w:sz w:val="24"/>
                <w:szCs w:val="24"/>
              </w:rPr>
              <w:t xml:space="preserve">/ </w:t>
            </w:r>
            <w:r w:rsidR="00E27DF4">
              <w:rPr>
                <w:rFonts w:ascii="Times New Roman" w:hAnsi="Times New Roman" w:cs="Times New Roman"/>
                <w:sz w:val="24"/>
                <w:szCs w:val="24"/>
              </w:rPr>
              <w:t>Виноградов</w:t>
            </w:r>
            <w:r>
              <w:rPr>
                <w:rFonts w:ascii="Times New Roman" w:hAnsi="Times New Roman" w:cs="Times New Roman"/>
                <w:sz w:val="24"/>
                <w:szCs w:val="24"/>
              </w:rPr>
              <w:t xml:space="preserve"> </w:t>
            </w:r>
            <w:r w:rsidR="00E27DF4">
              <w:rPr>
                <w:rFonts w:ascii="Times New Roman" w:hAnsi="Times New Roman" w:cs="Times New Roman"/>
                <w:sz w:val="24"/>
                <w:szCs w:val="24"/>
              </w:rPr>
              <w:t>А.К</w:t>
            </w:r>
            <w:r w:rsidR="00E27DF4" w:rsidRPr="00B7141B">
              <w:rPr>
                <w:rFonts w:ascii="Times New Roman" w:hAnsi="Times New Roman" w:cs="Times New Roman"/>
                <w:sz w:val="24"/>
                <w:szCs w:val="24"/>
              </w:rPr>
              <w:t xml:space="preserve">./  </w:t>
            </w:r>
          </w:p>
          <w:p w:rsidR="00B7141B" w:rsidRPr="000B6FE0" w:rsidRDefault="00B7141B" w:rsidP="00B66A3A">
            <w:pPr>
              <w:tabs>
                <w:tab w:val="left" w:pos="1140"/>
              </w:tabs>
              <w:ind w:left="936" w:hanging="936"/>
              <w:jc w:val="center"/>
              <w:rPr>
                <w:rFonts w:ascii="Times New Roman" w:hAnsi="Times New Roman" w:cs="Times New Roman"/>
                <w:sz w:val="24"/>
                <w:szCs w:val="24"/>
              </w:rPr>
            </w:pPr>
            <w:r w:rsidRPr="000B6FE0">
              <w:rPr>
                <w:rFonts w:ascii="Times New Roman" w:hAnsi="Times New Roman" w:cs="Times New Roman"/>
                <w:sz w:val="24"/>
                <w:szCs w:val="24"/>
              </w:rPr>
              <w:t>М.П.</w:t>
            </w:r>
          </w:p>
          <w:p w:rsidR="00B7141B" w:rsidRPr="000B6FE0" w:rsidRDefault="00B7141B" w:rsidP="00B66A3A">
            <w:pPr>
              <w:tabs>
                <w:tab w:val="left" w:pos="1140"/>
              </w:tabs>
              <w:rPr>
                <w:rFonts w:ascii="Times New Roman" w:hAnsi="Times New Roman" w:cs="Times New Roman"/>
                <w:sz w:val="24"/>
                <w:szCs w:val="24"/>
              </w:rPr>
            </w:pPr>
            <w:r w:rsidRPr="000B6FE0">
              <w:rPr>
                <w:rFonts w:ascii="Times New Roman" w:hAnsi="Times New Roman" w:cs="Times New Roman"/>
                <w:sz w:val="24"/>
                <w:szCs w:val="24"/>
              </w:rPr>
              <w:t xml:space="preserve">          Дата «___»____________201</w:t>
            </w:r>
            <w:r w:rsidR="006057FF">
              <w:rPr>
                <w:rFonts w:ascii="Times New Roman" w:hAnsi="Times New Roman" w:cs="Times New Roman"/>
                <w:sz w:val="24"/>
                <w:szCs w:val="24"/>
              </w:rPr>
              <w:t>8</w:t>
            </w:r>
            <w:r w:rsidRPr="000B6FE0">
              <w:rPr>
                <w:rFonts w:ascii="Times New Roman" w:hAnsi="Times New Roman" w:cs="Times New Roman"/>
                <w:sz w:val="24"/>
                <w:szCs w:val="24"/>
              </w:rPr>
              <w:t>г.</w:t>
            </w:r>
          </w:p>
          <w:p w:rsidR="00B7141B" w:rsidRPr="000B6FE0" w:rsidRDefault="00B7141B" w:rsidP="00B66A3A">
            <w:pPr>
              <w:pStyle w:val="Heading20"/>
              <w:keepNext/>
              <w:keepLines/>
              <w:shd w:val="clear" w:color="auto" w:fill="auto"/>
              <w:suppressAutoHyphens/>
              <w:autoSpaceDE w:val="0"/>
              <w:autoSpaceDN w:val="0"/>
              <w:spacing w:after="6" w:line="270" w:lineRule="exact"/>
              <w:jc w:val="center"/>
              <w:rPr>
                <w:rFonts w:ascii="Times New Roman" w:hAnsi="Times New Roman" w:cs="Times New Roman"/>
                <w:sz w:val="24"/>
                <w:szCs w:val="24"/>
              </w:rPr>
            </w:pPr>
          </w:p>
        </w:tc>
      </w:tr>
    </w:tbl>
    <w:p w:rsidR="00B7141B" w:rsidRPr="000B6FE0" w:rsidRDefault="00B7141B" w:rsidP="00E04279">
      <w:pPr>
        <w:pStyle w:val="Default"/>
        <w:jc w:val="both"/>
        <w:rPr>
          <w:color w:val="auto"/>
        </w:rPr>
      </w:pPr>
    </w:p>
    <w:sectPr w:rsidR="00B7141B" w:rsidRPr="000B6FE0" w:rsidSect="00E27DF4">
      <w:headerReference w:type="even" r:id="rId11"/>
      <w:headerReference w:type="default" r:id="rId12"/>
      <w:footerReference w:type="even" r:id="rId13"/>
      <w:footerReference w:type="default" r:id="rId14"/>
      <w:headerReference w:type="first" r:id="rId15"/>
      <w:footerReference w:type="first" r:id="rId16"/>
      <w:pgSz w:w="11906" w:h="16838"/>
      <w:pgMar w:top="567" w:right="850" w:bottom="709"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363EA" w:rsidRDefault="00C363EA" w:rsidP="00A16169">
      <w:pPr>
        <w:spacing w:after="0" w:line="240" w:lineRule="auto"/>
      </w:pPr>
      <w:r>
        <w:separator/>
      </w:r>
    </w:p>
  </w:endnote>
  <w:endnote w:type="continuationSeparator" w:id="0">
    <w:p w:rsidR="00C363EA" w:rsidRDefault="00C363EA" w:rsidP="00A161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6169" w:rsidRDefault="00A16169">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6169" w:rsidRDefault="00A16169">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6169" w:rsidRDefault="00A16169">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363EA" w:rsidRDefault="00C363EA" w:rsidP="00A16169">
      <w:pPr>
        <w:spacing w:after="0" w:line="240" w:lineRule="auto"/>
      </w:pPr>
      <w:r>
        <w:separator/>
      </w:r>
    </w:p>
  </w:footnote>
  <w:footnote w:type="continuationSeparator" w:id="0">
    <w:p w:rsidR="00C363EA" w:rsidRDefault="00C363EA" w:rsidP="00A1616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6169" w:rsidRDefault="00A16169">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6169" w:rsidRDefault="00A16169">
    <w:pPr>
      <w:pStyle w:val="a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6169" w:rsidRDefault="00A16169">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F0C8AA2"/>
    <w:multiLevelType w:val="hybridMultilevel"/>
    <w:tmpl w:val="894F29F9"/>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B4FCE2E3"/>
    <w:multiLevelType w:val="hybridMultilevel"/>
    <w:tmpl w:val="3FAE59A6"/>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D5E8A5F5"/>
    <w:multiLevelType w:val="hybridMultilevel"/>
    <w:tmpl w:val="38361E3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DCA0D92A"/>
    <w:multiLevelType w:val="hybridMultilevel"/>
    <w:tmpl w:val="9B6FF0E9"/>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DD8362D8"/>
    <w:multiLevelType w:val="hybridMultilevel"/>
    <w:tmpl w:val="18EEC49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078D1601"/>
    <w:multiLevelType w:val="hybridMultilevel"/>
    <w:tmpl w:val="05E35794"/>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nsid w:val="3D8E6A40"/>
    <w:multiLevelType w:val="hybridMultilevel"/>
    <w:tmpl w:val="D243584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nsid w:val="5A757AC8"/>
    <w:multiLevelType w:val="hybridMultilevel"/>
    <w:tmpl w:val="67DFB22C"/>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4"/>
  </w:num>
  <w:num w:numId="2">
    <w:abstractNumId w:val="0"/>
  </w:num>
  <w:num w:numId="3">
    <w:abstractNumId w:val="1"/>
  </w:num>
  <w:num w:numId="4">
    <w:abstractNumId w:val="7"/>
  </w:num>
  <w:num w:numId="5">
    <w:abstractNumId w:val="2"/>
  </w:num>
  <w:num w:numId="6">
    <w:abstractNumId w:val="5"/>
  </w:num>
  <w:num w:numId="7">
    <w:abstractNumId w:val="3"/>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AE2F88"/>
    <w:rsid w:val="00047B88"/>
    <w:rsid w:val="00070E15"/>
    <w:rsid w:val="00090552"/>
    <w:rsid w:val="000B4B30"/>
    <w:rsid w:val="000B6FE0"/>
    <w:rsid w:val="00110DC4"/>
    <w:rsid w:val="0029617C"/>
    <w:rsid w:val="003E1371"/>
    <w:rsid w:val="004545D4"/>
    <w:rsid w:val="00554CA6"/>
    <w:rsid w:val="005D01D2"/>
    <w:rsid w:val="006057FF"/>
    <w:rsid w:val="006355AD"/>
    <w:rsid w:val="006501A6"/>
    <w:rsid w:val="006D3FE4"/>
    <w:rsid w:val="007675E7"/>
    <w:rsid w:val="007B250F"/>
    <w:rsid w:val="007B3F30"/>
    <w:rsid w:val="0080058D"/>
    <w:rsid w:val="00812115"/>
    <w:rsid w:val="00853129"/>
    <w:rsid w:val="008534A9"/>
    <w:rsid w:val="008E4B0E"/>
    <w:rsid w:val="00906D94"/>
    <w:rsid w:val="009859A6"/>
    <w:rsid w:val="009C3AC0"/>
    <w:rsid w:val="009E331A"/>
    <w:rsid w:val="00A16169"/>
    <w:rsid w:val="00A16D8F"/>
    <w:rsid w:val="00A3034A"/>
    <w:rsid w:val="00AE2F88"/>
    <w:rsid w:val="00AE3428"/>
    <w:rsid w:val="00AE5CF2"/>
    <w:rsid w:val="00B03CC9"/>
    <w:rsid w:val="00B552D0"/>
    <w:rsid w:val="00B7141B"/>
    <w:rsid w:val="00C363EA"/>
    <w:rsid w:val="00C6451D"/>
    <w:rsid w:val="00CC78D9"/>
    <w:rsid w:val="00DE4CBB"/>
    <w:rsid w:val="00DE52F5"/>
    <w:rsid w:val="00E04279"/>
    <w:rsid w:val="00E27DF4"/>
    <w:rsid w:val="00E4754F"/>
    <w:rsid w:val="00E77682"/>
    <w:rsid w:val="00EA7B66"/>
    <w:rsid w:val="00ED57CE"/>
    <w:rsid w:val="00F31F16"/>
    <w:rsid w:val="00F72EF4"/>
    <w:rsid w:val="00F91310"/>
    <w:rsid w:val="00F9449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27DF4"/>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uiPriority w:val="99"/>
    <w:rsid w:val="00AE2F88"/>
    <w:pPr>
      <w:autoSpaceDE w:val="0"/>
      <w:autoSpaceDN w:val="0"/>
      <w:adjustRightInd w:val="0"/>
      <w:spacing w:after="0" w:line="240" w:lineRule="auto"/>
    </w:pPr>
    <w:rPr>
      <w:rFonts w:ascii="Times New Roman" w:hAnsi="Times New Roman" w:cs="Times New Roman"/>
      <w:color w:val="000000"/>
      <w:sz w:val="24"/>
      <w:szCs w:val="24"/>
    </w:rPr>
  </w:style>
  <w:style w:type="character" w:styleId="a3">
    <w:name w:val="Hyperlink"/>
    <w:basedOn w:val="a0"/>
    <w:rsid w:val="00E04279"/>
    <w:rPr>
      <w:color w:val="0000FF"/>
      <w:u w:val="single"/>
    </w:rPr>
  </w:style>
  <w:style w:type="paragraph" w:styleId="a4">
    <w:name w:val="Body Text"/>
    <w:aliases w:val=" Знак1,Основной текст Знак Знак, Знак1 Знак Знак Знак, Знак1 Знак Знак, Знак1 Знак,Знак1 Знак Знак Знак Знак Знак Знак,Знак1,Знак1 Знак Знак Знак Знак Знак Знак Знак,Знак1 Знак Знак Знак,Знак1 Знак Знак"/>
    <w:basedOn w:val="a"/>
    <w:link w:val="a5"/>
    <w:rsid w:val="00E04279"/>
    <w:pPr>
      <w:spacing w:after="120" w:line="240" w:lineRule="auto"/>
      <w:jc w:val="both"/>
    </w:pPr>
    <w:rPr>
      <w:rFonts w:ascii="Times New Roman" w:eastAsia="Times New Roman" w:hAnsi="Times New Roman" w:cs="Times New Roman"/>
      <w:sz w:val="24"/>
      <w:szCs w:val="20"/>
    </w:rPr>
  </w:style>
  <w:style w:type="character" w:customStyle="1" w:styleId="a5">
    <w:name w:val="Основной текст Знак"/>
    <w:aliases w:val=" Знак1 Знак1,Основной текст Знак Знак Знак, Знак1 Знак Знак Знак Знак, Знак1 Знак Знак Знак1, Знак1 Знак Знак1,Знак1 Знак Знак Знак Знак Знак Знак Знак1,Знак1 Знак,Знак1 Знак Знак Знак Знак Знак Знак Знак Знак,Знак1 Знак Знак Знак1"/>
    <w:basedOn w:val="a0"/>
    <w:link w:val="a4"/>
    <w:rsid w:val="00E04279"/>
    <w:rPr>
      <w:rFonts w:ascii="Times New Roman" w:eastAsia="Times New Roman" w:hAnsi="Times New Roman" w:cs="Times New Roman"/>
      <w:sz w:val="24"/>
      <w:szCs w:val="20"/>
    </w:rPr>
  </w:style>
  <w:style w:type="paragraph" w:styleId="a6">
    <w:name w:val="No Spacing"/>
    <w:uiPriority w:val="1"/>
    <w:qFormat/>
    <w:rsid w:val="00B7141B"/>
    <w:pPr>
      <w:spacing w:after="0" w:line="240" w:lineRule="auto"/>
    </w:pPr>
    <w:rPr>
      <w:rFonts w:ascii="Calibri" w:eastAsia="Calibri" w:hAnsi="Calibri" w:cs="Times New Roman"/>
      <w:lang w:eastAsia="en-US"/>
    </w:rPr>
  </w:style>
  <w:style w:type="character" w:customStyle="1" w:styleId="Heading2">
    <w:name w:val="Heading #2_"/>
    <w:basedOn w:val="a0"/>
    <w:link w:val="Heading20"/>
    <w:uiPriority w:val="99"/>
    <w:rsid w:val="00B7141B"/>
    <w:rPr>
      <w:sz w:val="27"/>
      <w:szCs w:val="27"/>
      <w:shd w:val="clear" w:color="auto" w:fill="FFFFFF"/>
    </w:rPr>
  </w:style>
  <w:style w:type="paragraph" w:customStyle="1" w:styleId="Heading20">
    <w:name w:val="Heading #2"/>
    <w:basedOn w:val="a"/>
    <w:link w:val="Heading2"/>
    <w:uiPriority w:val="99"/>
    <w:rsid w:val="00B7141B"/>
    <w:pPr>
      <w:shd w:val="clear" w:color="auto" w:fill="FFFFFF"/>
      <w:spacing w:after="60" w:line="0" w:lineRule="atLeast"/>
      <w:outlineLvl w:val="1"/>
    </w:pPr>
    <w:rPr>
      <w:sz w:val="27"/>
      <w:szCs w:val="27"/>
    </w:rPr>
  </w:style>
  <w:style w:type="paragraph" w:styleId="a7">
    <w:name w:val="header"/>
    <w:basedOn w:val="a"/>
    <w:link w:val="a8"/>
    <w:uiPriority w:val="99"/>
    <w:unhideWhenUsed/>
    <w:rsid w:val="00A16169"/>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A16169"/>
  </w:style>
  <w:style w:type="paragraph" w:styleId="a9">
    <w:name w:val="footer"/>
    <w:basedOn w:val="a"/>
    <w:link w:val="aa"/>
    <w:uiPriority w:val="99"/>
    <w:unhideWhenUsed/>
    <w:rsid w:val="00A16169"/>
    <w:pPr>
      <w:tabs>
        <w:tab w:val="center" w:pos="4677"/>
        <w:tab w:val="right" w:pos="9355"/>
      </w:tabs>
      <w:spacing w:after="0" w:line="240" w:lineRule="auto"/>
    </w:pPr>
  </w:style>
  <w:style w:type="character" w:customStyle="1" w:styleId="aa">
    <w:name w:val="Нижний колонтитул Знак"/>
    <w:basedOn w:val="a0"/>
    <w:link w:val="a9"/>
    <w:uiPriority w:val="99"/>
    <w:rsid w:val="00A1616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D.Kovyrzin@udmgas.udm.ru" TargetMode="External"/><Relationship Id="rId13" Type="http://schemas.openxmlformats.org/officeDocument/2006/relationships/footer" Target="footer1.xml"/><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mailto:info@techgazy.ru" TargetMode="External"/><Relationship Id="rId4" Type="http://schemas.openxmlformats.org/officeDocument/2006/relationships/settings" Target="settings.xml"/><Relationship Id="rId9" Type="http://schemas.openxmlformats.org/officeDocument/2006/relationships/hyperlink" Target="mailto:D.Seleznev@udmgas.udm.ru" TargetMode="External"/><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100</TotalTime>
  <Pages>6</Pages>
  <Words>2638</Words>
  <Characters>15037</Characters>
  <Application>Microsoft Office Word</Application>
  <DocSecurity>0</DocSecurity>
  <Lines>125</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17640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Авилова Мария</dc:creator>
  <cp:lastModifiedBy>Авилова Мария</cp:lastModifiedBy>
  <cp:revision>20</cp:revision>
  <cp:lastPrinted>2016-09-19T07:31:00Z</cp:lastPrinted>
  <dcterms:created xsi:type="dcterms:W3CDTF">2017-09-27T10:24:00Z</dcterms:created>
  <dcterms:modified xsi:type="dcterms:W3CDTF">2018-02-12T12:07:00Z</dcterms:modified>
</cp:coreProperties>
</file>