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24E" w:rsidRDefault="000D431C">
      <w:pPr>
        <w:pStyle w:val="10"/>
        <w:keepNext/>
        <w:keepLines/>
        <w:shd w:val="clear" w:color="auto" w:fill="auto"/>
        <w:tabs>
          <w:tab w:val="left" w:leader="underscore" w:pos="8374"/>
        </w:tabs>
        <w:ind w:left="1880"/>
      </w:pPr>
      <w:bookmarkStart w:id="0" w:name="bookmark0"/>
      <w:r>
        <w:t>ДОГОВОР ВОЗМЕЗДНОГО ОКАЗАНИЯ УСЛУГ</w:t>
      </w:r>
      <w:r w:rsidR="00FD2644">
        <w:t xml:space="preserve"> </w:t>
      </w:r>
      <w:r>
        <w:t>№</w:t>
      </w:r>
      <w:r w:rsidR="00553440">
        <w:t xml:space="preserve"> </w:t>
      </w:r>
      <w:r w:rsidR="00FD2644">
        <w:t>19341</w:t>
      </w:r>
      <w:bookmarkEnd w:id="0"/>
    </w:p>
    <w:p w:rsidR="0080124E" w:rsidRDefault="000D431C" w:rsidP="0025079C">
      <w:pPr>
        <w:pStyle w:val="20"/>
        <w:shd w:val="clear" w:color="auto" w:fill="auto"/>
        <w:tabs>
          <w:tab w:val="left" w:pos="7469"/>
          <w:tab w:val="left" w:pos="10118"/>
        </w:tabs>
        <w:spacing w:before="0"/>
      </w:pPr>
      <w:r>
        <w:t>г. Санкт-Петербург</w:t>
      </w:r>
      <w:r w:rsidR="0025079C">
        <w:t xml:space="preserve">  </w:t>
      </w:r>
      <w:r>
        <w:tab/>
      </w:r>
      <w:r w:rsidR="0025079C">
        <w:t xml:space="preserve">             «01» марта 2018 г.</w:t>
      </w:r>
    </w:p>
    <w:p w:rsidR="0025079C" w:rsidRDefault="0025079C" w:rsidP="0025079C">
      <w:pPr>
        <w:pStyle w:val="20"/>
        <w:shd w:val="clear" w:color="auto" w:fill="auto"/>
        <w:tabs>
          <w:tab w:val="left" w:pos="7469"/>
          <w:tab w:val="left" w:pos="10118"/>
        </w:tabs>
        <w:spacing w:before="0"/>
      </w:pPr>
    </w:p>
    <w:p w:rsidR="0080124E" w:rsidRDefault="00D630F4" w:rsidP="00D17337">
      <w:pPr>
        <w:pStyle w:val="20"/>
        <w:shd w:val="clear" w:color="auto" w:fill="auto"/>
        <w:spacing w:before="0" w:line="274" w:lineRule="exact"/>
        <w:ind w:firstLine="600"/>
      </w:pPr>
      <w:proofErr w:type="gramStart"/>
      <w:r w:rsidRPr="00D630F4">
        <w:rPr>
          <w:rStyle w:val="22"/>
          <w:b/>
          <w:i w:val="0"/>
        </w:rPr>
        <w:t>Акционерное общество «Информационная компания «Кодекс»</w:t>
      </w:r>
      <w:r w:rsidRPr="00D630F4">
        <w:rPr>
          <w:rStyle w:val="23"/>
          <w:b/>
          <w:i w:val="0"/>
        </w:rPr>
        <w:t xml:space="preserve"> (</w:t>
      </w:r>
      <w:r w:rsidR="0025079C">
        <w:rPr>
          <w:rStyle w:val="23"/>
          <w:b/>
          <w:i w:val="0"/>
        </w:rPr>
        <w:t xml:space="preserve">сокращенное наименование </w:t>
      </w:r>
      <w:r w:rsidRPr="00D630F4">
        <w:rPr>
          <w:rStyle w:val="23"/>
          <w:b/>
          <w:i w:val="0"/>
        </w:rPr>
        <w:t>АО «Кодекс»)</w:t>
      </w:r>
      <w:r w:rsidRPr="00D630F4">
        <w:rPr>
          <w:rStyle w:val="23"/>
          <w:i w:val="0"/>
        </w:rPr>
        <w:t>,</w:t>
      </w:r>
      <w:r w:rsidR="000D431C">
        <w:t xml:space="preserve"> именуемое в дальнейшем </w:t>
      </w:r>
      <w:r w:rsidR="000D431C" w:rsidRPr="00C47F6D">
        <w:rPr>
          <w:b/>
        </w:rPr>
        <w:t>«Исполнитель»</w:t>
      </w:r>
      <w:r w:rsidR="000D431C">
        <w:t xml:space="preserve">, в лице </w:t>
      </w:r>
      <w:r w:rsidRPr="00C47F6D">
        <w:rPr>
          <w:rStyle w:val="22"/>
          <w:i w:val="0"/>
        </w:rPr>
        <w:t>генерального директора</w:t>
      </w:r>
      <w:r w:rsidRPr="00C47F6D">
        <w:rPr>
          <w:rStyle w:val="23"/>
          <w:i w:val="0"/>
        </w:rPr>
        <w:t xml:space="preserve"> Тихомирова Сергея Григорьевича</w:t>
      </w:r>
      <w:r w:rsidR="0075622A">
        <w:rPr>
          <w:rStyle w:val="23"/>
          <w:i w:val="0"/>
        </w:rPr>
        <w:t>,</w:t>
      </w:r>
      <w:r w:rsidRPr="00C47F6D">
        <w:rPr>
          <w:i/>
        </w:rPr>
        <w:t xml:space="preserve"> </w:t>
      </w:r>
      <w:r>
        <w:t>действующего на основании Устава</w:t>
      </w:r>
      <w:r w:rsidR="000D431C">
        <w:rPr>
          <w:rStyle w:val="23"/>
        </w:rPr>
        <w:t>,</w:t>
      </w:r>
      <w:r w:rsidR="0075622A">
        <w:t xml:space="preserve"> с одной стороны</w:t>
      </w:r>
      <w:r w:rsidR="000D431C">
        <w:t xml:space="preserve"> и</w:t>
      </w:r>
      <w:r w:rsidR="00C47F6D">
        <w:t xml:space="preserve"> </w:t>
      </w:r>
      <w:r w:rsidR="00C47F6D" w:rsidRPr="0075622A">
        <w:rPr>
          <w:b/>
        </w:rPr>
        <w:t>Акционерное общество</w:t>
      </w:r>
      <w:r w:rsidR="00C47F6D">
        <w:t xml:space="preserve"> </w:t>
      </w:r>
      <w:r w:rsidR="00C47F6D" w:rsidRPr="0075622A">
        <w:rPr>
          <w:b/>
        </w:rPr>
        <w:t>«Газпром газораспределение Ижевск»</w:t>
      </w:r>
      <w:r w:rsidR="00C47F6D">
        <w:t xml:space="preserve"> </w:t>
      </w:r>
      <w:r w:rsidR="00C47F6D" w:rsidRPr="0075622A">
        <w:rPr>
          <w:b/>
        </w:rPr>
        <w:t>(</w:t>
      </w:r>
      <w:r w:rsidR="0025079C">
        <w:rPr>
          <w:b/>
        </w:rPr>
        <w:t xml:space="preserve">сокращенное наименование </w:t>
      </w:r>
      <w:r w:rsidR="00C47F6D" w:rsidRPr="0075622A">
        <w:rPr>
          <w:b/>
        </w:rPr>
        <w:t>АО «Газпром газораспределение Ижевск»),</w:t>
      </w:r>
      <w:r w:rsidR="000D431C">
        <w:t xml:space="preserve"> именуемое в д</w:t>
      </w:r>
      <w:r w:rsidR="0075622A">
        <w:t>альнейшем «Заказчик», в лице г</w:t>
      </w:r>
      <w:r w:rsidR="0075622A" w:rsidRPr="0075622A">
        <w:t>енерального директора Вершинина Алексея Павловича, действующего на основании Устава</w:t>
      </w:r>
      <w:r w:rsidR="00D17337">
        <w:t>, с другой стороны, вместе именуемые «Стороны</w:t>
      </w:r>
      <w:proofErr w:type="gramEnd"/>
      <w:r w:rsidR="00D17337">
        <w:t>», заключили настоящий договор о нижеследующем:</w:t>
      </w:r>
    </w:p>
    <w:p w:rsidR="00D17337" w:rsidRDefault="00D17337" w:rsidP="00D17337">
      <w:pPr>
        <w:pStyle w:val="20"/>
        <w:shd w:val="clear" w:color="auto" w:fill="auto"/>
        <w:spacing w:before="0" w:line="274" w:lineRule="exact"/>
        <w:ind w:firstLine="600"/>
      </w:pPr>
    </w:p>
    <w:p w:rsidR="00D17337" w:rsidRDefault="00D17337" w:rsidP="00D17337">
      <w:pPr>
        <w:pStyle w:val="20"/>
        <w:shd w:val="clear" w:color="auto" w:fill="auto"/>
        <w:spacing w:before="0" w:line="274" w:lineRule="exact"/>
        <w:ind w:firstLine="600"/>
      </w:pPr>
    </w:p>
    <w:p w:rsidR="0080124E" w:rsidRDefault="000D431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109"/>
        </w:tabs>
        <w:spacing w:after="0" w:line="274" w:lineRule="exact"/>
        <w:ind w:left="3760"/>
        <w:jc w:val="left"/>
      </w:pPr>
      <w:bookmarkStart w:id="1" w:name="bookmark2"/>
      <w:r>
        <w:t>ПРЕДМЕТ ДОГОВОРА</w:t>
      </w:r>
      <w:bookmarkEnd w:id="1"/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19"/>
        </w:tabs>
        <w:spacing w:before="0" w:line="274" w:lineRule="exact"/>
        <w:ind w:firstLine="600"/>
      </w:pPr>
      <w:r>
        <w:t>Исполнитель обязуется по заданию Заказчика оказать услуги, перечисленные в Спецификации (Приложение № 1 к настоящему Договору), Заказчику или лицу, названному Заказчиком, а Заказчик обязуется принять и оплатить Услуги.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19"/>
        </w:tabs>
        <w:spacing w:before="0" w:line="274" w:lineRule="exact"/>
        <w:ind w:firstLine="600"/>
      </w:pPr>
      <w:r>
        <w:t>Сроки оказания услуг указаны в Спецификации (Приложение № 1 к настоящему Договору).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19"/>
        </w:tabs>
        <w:spacing w:before="0" w:after="280" w:line="274" w:lineRule="exact"/>
        <w:ind w:firstLine="600"/>
      </w:pPr>
      <w:r>
        <w:t>Порядок оказания услуги по настоящему Договору согласован Сторонами и указан в Техническом задании (Приложение №3 к настоящему Договору).</w:t>
      </w:r>
    </w:p>
    <w:p w:rsidR="0080124E" w:rsidRDefault="000D431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583"/>
        </w:tabs>
        <w:spacing w:after="0" w:line="274" w:lineRule="exact"/>
        <w:ind w:left="3220"/>
        <w:jc w:val="left"/>
      </w:pPr>
      <w:bookmarkStart w:id="2" w:name="bookmark3"/>
      <w:r>
        <w:t>ПРАВА И ОБЯЗАННОСТИ СТОРОН</w:t>
      </w:r>
      <w:bookmarkEnd w:id="2"/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36"/>
        </w:tabs>
        <w:spacing w:before="0" w:line="274" w:lineRule="exact"/>
        <w:ind w:firstLine="600"/>
      </w:pPr>
      <w:r>
        <w:t>Исполнитель обязуется:</w:t>
      </w:r>
    </w:p>
    <w:p w:rsidR="0080124E" w:rsidRDefault="000D431C">
      <w:pPr>
        <w:pStyle w:val="20"/>
        <w:numPr>
          <w:ilvl w:val="2"/>
          <w:numId w:val="1"/>
        </w:numPr>
        <w:shd w:val="clear" w:color="auto" w:fill="auto"/>
        <w:tabs>
          <w:tab w:val="left" w:pos="1310"/>
        </w:tabs>
        <w:spacing w:before="0" w:line="274" w:lineRule="exact"/>
        <w:ind w:firstLine="600"/>
      </w:pPr>
      <w:r>
        <w:t>Оказать услуги, предусмотренные п. 1.1 настоящего Договора, в порядке, предусмотренном п.1.3. настоящего Договора.</w:t>
      </w:r>
    </w:p>
    <w:p w:rsidR="0080124E" w:rsidRDefault="000D431C">
      <w:pPr>
        <w:pStyle w:val="20"/>
        <w:numPr>
          <w:ilvl w:val="2"/>
          <w:numId w:val="1"/>
        </w:numPr>
        <w:shd w:val="clear" w:color="auto" w:fill="auto"/>
        <w:tabs>
          <w:tab w:val="left" w:pos="1314"/>
        </w:tabs>
        <w:spacing w:before="0" w:line="274" w:lineRule="exact"/>
        <w:ind w:firstLine="600"/>
      </w:pPr>
      <w:r>
        <w:t>Оказать услуги в сроки, установленные п. 1.2 настоящего Договора.</w:t>
      </w:r>
    </w:p>
    <w:p w:rsidR="0080124E" w:rsidRDefault="000D431C">
      <w:pPr>
        <w:pStyle w:val="20"/>
        <w:numPr>
          <w:ilvl w:val="2"/>
          <w:numId w:val="1"/>
        </w:numPr>
        <w:shd w:val="clear" w:color="auto" w:fill="auto"/>
        <w:tabs>
          <w:tab w:val="left" w:pos="1314"/>
        </w:tabs>
        <w:spacing w:before="0" w:line="274" w:lineRule="exact"/>
        <w:ind w:firstLine="600"/>
      </w:pPr>
      <w:r>
        <w:t>Исполнять указания Заказчика относительно порядка оказания услуг.</w:t>
      </w:r>
    </w:p>
    <w:p w:rsidR="0080124E" w:rsidRDefault="000D431C">
      <w:pPr>
        <w:pStyle w:val="20"/>
        <w:numPr>
          <w:ilvl w:val="2"/>
          <w:numId w:val="1"/>
        </w:numPr>
        <w:shd w:val="clear" w:color="auto" w:fill="auto"/>
        <w:tabs>
          <w:tab w:val="left" w:pos="1310"/>
        </w:tabs>
        <w:spacing w:before="0" w:line="274" w:lineRule="exact"/>
        <w:ind w:firstLine="600"/>
      </w:pPr>
      <w:r>
        <w:t xml:space="preserve">В случае привлечения к оказанию услуг по настоящему Договору субподрядчика (соисполнителя), Исполнитель обязан в течение 1 (одного) рабочего дня </w:t>
      </w:r>
      <w:proofErr w:type="gramStart"/>
      <w:r>
        <w:t>с даты заключения</w:t>
      </w:r>
      <w:proofErr w:type="gramEnd"/>
    </w:p>
    <w:p w:rsidR="0080124E" w:rsidRDefault="000D431C">
      <w:pPr>
        <w:pStyle w:val="20"/>
        <w:shd w:val="clear" w:color="auto" w:fill="auto"/>
        <w:tabs>
          <w:tab w:val="left" w:leader="underscore" w:pos="9408"/>
        </w:tabs>
        <w:spacing w:before="0" w:line="274" w:lineRule="exact"/>
      </w:pPr>
      <w:r>
        <w:t xml:space="preserve">договора с субподрядчиком направить Заказчику по электронной почте </w:t>
      </w:r>
      <w:r w:rsidRPr="00695B09">
        <w:rPr>
          <w:color w:val="FF0000"/>
        </w:rPr>
        <w:tab/>
      </w:r>
      <w:r>
        <w:t xml:space="preserve"> копию</w:t>
      </w:r>
    </w:p>
    <w:p w:rsidR="0080124E" w:rsidRDefault="000D431C">
      <w:pPr>
        <w:pStyle w:val="20"/>
        <w:shd w:val="clear" w:color="auto" w:fill="auto"/>
        <w:spacing w:before="0" w:line="274" w:lineRule="exact"/>
      </w:pPr>
      <w:r>
        <w:t>заключенного договора с обязательным указанием наименования субподрядчика, фирменного наименования субподрядчика, места нахождения субподрядчика, ИНН субподрядчика, предмета и цены договора, принадлежности субподрядчика к числу субъектов малого или среднего предпринимательства.</w:t>
      </w:r>
    </w:p>
    <w:p w:rsidR="0080124E" w:rsidRDefault="006973A1" w:rsidP="006973A1">
      <w:pPr>
        <w:pStyle w:val="20"/>
        <w:shd w:val="clear" w:color="auto" w:fill="auto"/>
        <w:tabs>
          <w:tab w:val="left" w:leader="underscore" w:pos="3460"/>
        </w:tabs>
        <w:spacing w:before="0" w:line="274" w:lineRule="exact"/>
        <w:ind w:firstLine="600"/>
      </w:pPr>
      <w:r>
        <w:t>Исполнитель не обязан</w:t>
      </w:r>
      <w:r w:rsidR="000D431C">
        <w:t xml:space="preserve"> привлекать к исполнению договора</w:t>
      </w:r>
      <w:r>
        <w:t xml:space="preserve"> </w:t>
      </w:r>
      <w:r w:rsidR="000D431C">
        <w:t>субподрядчиков (соисполнителей) из числа субъектов малого или среднего предпринимательства.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19"/>
        </w:tabs>
        <w:spacing w:before="0" w:after="280" w:line="274" w:lineRule="exact"/>
        <w:ind w:firstLine="600"/>
      </w:pPr>
      <w:r>
        <w:t>Исполнитель вправе привлекать субподрядчиков (соисполнителей) к оказанию услуг по настоящему Договору исключительно в случаях, установленных документацией о закупке, по результатам которой настоящий Договор заключен.</w:t>
      </w:r>
    </w:p>
    <w:p w:rsidR="0080124E" w:rsidRDefault="000D431C" w:rsidP="00FD2644">
      <w:pPr>
        <w:pStyle w:val="20"/>
        <w:numPr>
          <w:ilvl w:val="1"/>
          <w:numId w:val="1"/>
        </w:numPr>
        <w:shd w:val="clear" w:color="auto" w:fill="auto"/>
        <w:tabs>
          <w:tab w:val="left" w:pos="1136"/>
        </w:tabs>
        <w:spacing w:before="0" w:line="274" w:lineRule="exact"/>
        <w:ind w:firstLine="600"/>
      </w:pPr>
      <w:r>
        <w:t>Заказчик обязуется:</w:t>
      </w:r>
    </w:p>
    <w:p w:rsidR="0080124E" w:rsidRDefault="000D431C">
      <w:pPr>
        <w:pStyle w:val="20"/>
        <w:numPr>
          <w:ilvl w:val="2"/>
          <w:numId w:val="1"/>
        </w:numPr>
        <w:shd w:val="clear" w:color="auto" w:fill="auto"/>
        <w:tabs>
          <w:tab w:val="left" w:pos="1310"/>
        </w:tabs>
        <w:spacing w:before="0" w:line="274" w:lineRule="exact"/>
        <w:ind w:firstLine="600"/>
      </w:pPr>
      <w:r>
        <w:t>Предоставить Исполнителю необходимую информацию и документы для оказания услуг по настоящему Договору.</w:t>
      </w:r>
    </w:p>
    <w:p w:rsidR="0080124E" w:rsidRDefault="000D431C">
      <w:pPr>
        <w:pStyle w:val="20"/>
        <w:numPr>
          <w:ilvl w:val="2"/>
          <w:numId w:val="1"/>
        </w:numPr>
        <w:shd w:val="clear" w:color="auto" w:fill="auto"/>
        <w:tabs>
          <w:tab w:val="left" w:pos="1314"/>
        </w:tabs>
        <w:spacing w:before="0" w:line="274" w:lineRule="exact"/>
        <w:ind w:firstLine="600"/>
      </w:pPr>
      <w:r>
        <w:t>Оплатить услуги Исполнителя в соответствии с разделом 5 настоящего Договора.</w:t>
      </w:r>
    </w:p>
    <w:p w:rsidR="0080124E" w:rsidRDefault="000D431C">
      <w:pPr>
        <w:pStyle w:val="20"/>
        <w:numPr>
          <w:ilvl w:val="2"/>
          <w:numId w:val="1"/>
        </w:numPr>
        <w:shd w:val="clear" w:color="auto" w:fill="auto"/>
        <w:tabs>
          <w:tab w:val="left" w:pos="1314"/>
        </w:tabs>
        <w:spacing w:before="0" w:line="274" w:lineRule="exact"/>
        <w:ind w:firstLine="600"/>
      </w:pPr>
      <w:r>
        <w:t>Оказывать содействие Исполнителю в оказании услуг по настоящему Договору.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19"/>
        </w:tabs>
        <w:spacing w:before="0" w:after="280" w:line="274" w:lineRule="exact"/>
        <w:ind w:firstLine="600"/>
      </w:pPr>
      <w:r>
        <w:t>Заказчик в любое время вправе отказаться от исполнения настоящего Договора при условии оплаты Исполнителю фактически понесенных им расходов.</w:t>
      </w:r>
    </w:p>
    <w:p w:rsidR="0080124E" w:rsidRDefault="000D431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703"/>
        </w:tabs>
        <w:spacing w:after="0" w:line="274" w:lineRule="exact"/>
        <w:ind w:left="2340"/>
        <w:jc w:val="left"/>
      </w:pPr>
      <w:bookmarkStart w:id="3" w:name="bookmark4"/>
      <w:r>
        <w:t>ПОРЯДОК, СРОКИ, УСЛОВИЯ ОКАЗАНИЯ УСЛУГ</w:t>
      </w:r>
      <w:bookmarkEnd w:id="3"/>
    </w:p>
    <w:p w:rsidR="0080124E" w:rsidRDefault="000D431C">
      <w:pPr>
        <w:pStyle w:val="20"/>
        <w:shd w:val="clear" w:color="auto" w:fill="auto"/>
        <w:spacing w:before="0" w:line="274" w:lineRule="exact"/>
        <w:ind w:firstLine="600"/>
      </w:pPr>
      <w:r>
        <w:t>3.1 Оказание услуг осуществляется Исполнителем в соответствии со сроками и условиями, согласованными Сторонами в Спецификации (Приложение № 1 к настоящему Договору).</w:t>
      </w:r>
    </w:p>
    <w:p w:rsidR="00C47F6D" w:rsidRDefault="00C47F6D">
      <w:pPr>
        <w:pStyle w:val="20"/>
        <w:shd w:val="clear" w:color="auto" w:fill="auto"/>
        <w:spacing w:before="0" w:line="274" w:lineRule="exact"/>
        <w:ind w:firstLine="600"/>
      </w:pPr>
    </w:p>
    <w:p w:rsidR="0075622A" w:rsidRDefault="0075622A">
      <w:pPr>
        <w:pStyle w:val="20"/>
        <w:shd w:val="clear" w:color="auto" w:fill="auto"/>
        <w:spacing w:before="0" w:line="274" w:lineRule="exact"/>
        <w:ind w:firstLine="600"/>
      </w:pPr>
    </w:p>
    <w:p w:rsidR="00B33C77" w:rsidRDefault="00B33C77">
      <w:pPr>
        <w:pStyle w:val="20"/>
        <w:shd w:val="clear" w:color="auto" w:fill="auto"/>
        <w:spacing w:before="0" w:line="274" w:lineRule="exact"/>
        <w:ind w:firstLine="600"/>
      </w:pPr>
    </w:p>
    <w:p w:rsidR="0080124E" w:rsidRDefault="000D431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678"/>
        </w:tabs>
        <w:spacing w:after="0" w:line="274" w:lineRule="exact"/>
        <w:ind w:left="3380"/>
        <w:jc w:val="left"/>
      </w:pPr>
      <w:bookmarkStart w:id="4" w:name="bookmark5"/>
      <w:r>
        <w:t>ПРИЕМКА ОКАЗАННЫХ УСЛУГ</w:t>
      </w:r>
      <w:bookmarkEnd w:id="4"/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line="274" w:lineRule="exact"/>
        <w:ind w:firstLine="600"/>
      </w:pPr>
      <w:r>
        <w:t>По завершении оказания услуг в течени</w:t>
      </w:r>
      <w:proofErr w:type="gramStart"/>
      <w:r>
        <w:t>и</w:t>
      </w:r>
      <w:proofErr w:type="gramEnd"/>
      <w:r>
        <w:t xml:space="preserve"> 10 календарных дней Исполнитель </w:t>
      </w:r>
      <w:r>
        <w:lastRenderedPageBreak/>
        <w:t>представляет Заказчику на подписание Акт оказанных услуг (Приложение № 2 к настоящему Договору) в двух экземплярах.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line="274" w:lineRule="exact"/>
        <w:ind w:firstLine="600"/>
      </w:pPr>
      <w:r>
        <w:t>В течение 7 (семи) календарных дней после получения Акта оказанных услуг Заказчик обязан подписать его и направить один экземпляр Исполнителю, либо, при наличии недостатков оказанных услуг, представить Исполнителю мотивированный отказ от его подписания. Исполнитель направляет своего представителя к Заказчику для составления акта о некачественной услуге. В случае неприбытия представителя Исполнителя к месту оказания услуг в течение 10 (десяти) дней со дня получения уведомления, Заказчик имеет право составить односторонний акт о некачественной услуге. При этом Заказчик вправе потребовать от Исполнителя устранения выявленных недостатков в течение 30 (тридцати) календарных дней с момента составления соответствующего акта.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line="274" w:lineRule="exact"/>
        <w:ind w:firstLine="600"/>
      </w:pPr>
      <w:r>
        <w:t>При обнаружении недостатков качества оказанной услуги Заказчик в течение 5 (пяти) рабочих дней с момента обнаружения недостатков письменно (по факсу или телеграммой) уведомляет об этом Исполнителя. Исполнитель направляет своего представителя к Заказчику для составления акта о некачественной услуге. В случае неприбытия представителя Исполнителя в течение 10 (десяти) дней со дня получения предусмотренного настоящим пунктом уведомления со стороны Заказчика, Заказчик имеет право составить односторонний акт о недостатках услуги по качеству. При этом Заказчик вправе потребовать от Исполнителя устранения выявленных недостатков в течение 30 (тридцати) календарных дней с момента составления соответствующего акта.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after="280" w:line="274" w:lineRule="exact"/>
        <w:ind w:firstLine="600"/>
      </w:pPr>
      <w:r>
        <w:t>В случае возникновения спора по поводу качества оказанной услуги, проводится независимая экспертиза. Расходы по проведению экспертизы несет Заказчик в случае, если результатами проведенной экспертизы будет установлена необоснованность предъявленных Исполнителю требований, и Исполнитель - если, в соответствии с результатами экспертизы, требования Заказчика будут обоснованными.</w:t>
      </w:r>
    </w:p>
    <w:p w:rsidR="0080124E" w:rsidRDefault="000D431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338"/>
        </w:tabs>
        <w:spacing w:after="0" w:line="274" w:lineRule="exact"/>
        <w:ind w:left="3040"/>
        <w:jc w:val="left"/>
      </w:pPr>
      <w:bookmarkStart w:id="5" w:name="bookmark6"/>
      <w:r>
        <w:t>ЦЕНА УСЛУГ И ПОРЯДОК РАСЧЕТОВ</w:t>
      </w:r>
      <w:bookmarkEnd w:id="5"/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line="274" w:lineRule="exact"/>
        <w:ind w:firstLine="600"/>
      </w:pPr>
      <w:r>
        <w:t>Общая стоимость Услуг указана в Спецификации (Приложение № 1 к настоящему Договору).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line="274" w:lineRule="exact"/>
        <w:ind w:firstLine="600"/>
      </w:pPr>
      <w:r>
        <w:t>Оплата Услуг осуществляется Заказчиком в сроки и по ценам, указанным в Спецификации (Приложение № 1 к настоящему Договору). Оплата осуществляется путем перечисления денежных средств на расчетный счет Исполнителя, указанный в настоящем Договоре.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66"/>
        </w:tabs>
        <w:spacing w:before="0" w:line="274" w:lineRule="exact"/>
        <w:ind w:firstLine="600"/>
      </w:pPr>
      <w:r>
        <w:t>Датой оплаты считается дата списания денежных сре</w:t>
      </w:r>
      <w:proofErr w:type="gramStart"/>
      <w:r>
        <w:t>дств с р</w:t>
      </w:r>
      <w:proofErr w:type="gramEnd"/>
      <w:r>
        <w:t>асчетного счета Заказчика.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after="280" w:line="274" w:lineRule="exact"/>
        <w:ind w:firstLine="600"/>
      </w:pPr>
      <w:r>
        <w:t>Стороны пришли к соглашению в том, что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80124E" w:rsidRDefault="000D431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498"/>
        </w:tabs>
        <w:spacing w:after="0" w:line="274" w:lineRule="exact"/>
        <w:ind w:left="3200"/>
        <w:jc w:val="left"/>
      </w:pPr>
      <w:bookmarkStart w:id="6" w:name="bookmark7"/>
      <w:r>
        <w:t>ОТВЕТСТВЕННОСТЬ СТОРОН</w:t>
      </w:r>
      <w:bookmarkEnd w:id="6"/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line="274" w:lineRule="exact"/>
        <w:ind w:firstLine="600"/>
      </w:pPr>
      <w:r>
        <w:t>В случае невыполнения Исполнителем сроков оказания услуг, определенных в Спецификации, Заказчик вправе потребовать от Исполнителя уплатить неустойку в размере 0,1 % (одна десятая процента) от стоимости услуг за каждый день просрочки.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line="274" w:lineRule="exact"/>
        <w:ind w:firstLine="600"/>
      </w:pPr>
      <w:r>
        <w:t>В случае нарушения Заказчиком сроков оплаты услуг Исполнитель вправе потребовать от Заказчика уплаты неустойки в размере 0,1 % (одна десятая процента) от стоимости неоплаченной в срок услуги за каждый день просрочки, но не более 10 % (десяти процентов) от стоимости неоплаченного в срок услуги.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line="274" w:lineRule="exact"/>
        <w:ind w:firstLine="600"/>
      </w:pPr>
      <w:r>
        <w:t>В случае привлечения Заказчика к ответственности, в том числе материальной, вследствие нарушения Исполнителем требований, установленных п. 2.1.4. настоящего Договора, Исполнитель обязан возместить Заказчику причиненные убытки.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line="274" w:lineRule="exact"/>
        <w:ind w:firstLine="600"/>
      </w:pPr>
      <w:r>
        <w:t>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59"/>
        </w:tabs>
        <w:spacing w:before="0" w:line="274" w:lineRule="exact"/>
        <w:ind w:firstLine="600"/>
      </w:pPr>
      <w:proofErr w:type="gramStart"/>
      <w:r>
        <w:t xml:space="preserve">Ни одна из Сторон настоящего Договора не несет ответственности перед другой Стороной за полное или частичное невыполнение своих обязательств по настоящему Договору, обусловленное обстоятельствами, возникшими помимо воли и желания Сторон и которые нельзя предвидеть или избежать (обстоятельства непреодолимой силы), включая объявленную или </w:t>
      </w:r>
      <w:r>
        <w:lastRenderedPageBreak/>
        <w:t>фактическую войну, гражданские волнения, эпидемии, блокаду, землетрясения, наводнения, оползни и другие стихийные бедствия.</w:t>
      </w:r>
      <w:proofErr w:type="gramEnd"/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88"/>
        </w:tabs>
        <w:spacing w:before="0" w:line="274" w:lineRule="exact"/>
        <w:ind w:firstLine="600"/>
      </w:pPr>
      <w:r>
        <w:t>Сторона, которая не исполняет своего обязательства вследствие действия обстоятельств непреодолимой силы, должна немедленно, не позднее 72 (семидесяти двух) часов с момента возникновения обстоятельств непреодолимой силы, известить другую Сторону о препятствии и его влиянии на исполнение обязательств по Договору.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88"/>
        </w:tabs>
        <w:spacing w:before="0" w:after="280" w:line="274" w:lineRule="exact"/>
        <w:ind w:firstLine="600"/>
      </w:pPr>
      <w:r>
        <w:t>В случае если действие обстоятельств непреодолимой силы будет продолжаться более 3 (трех) месяцев, Стороны обязуются провести переговоры по вопросу возможности и целесообразности дальнейшего действия настоящего Договора.</w:t>
      </w:r>
    </w:p>
    <w:p w:rsidR="0080124E" w:rsidRDefault="000D431C">
      <w:pPr>
        <w:pStyle w:val="40"/>
        <w:numPr>
          <w:ilvl w:val="0"/>
          <w:numId w:val="1"/>
        </w:numPr>
        <w:shd w:val="clear" w:color="auto" w:fill="auto"/>
        <w:tabs>
          <w:tab w:val="left" w:pos="3329"/>
        </w:tabs>
        <w:spacing w:before="0"/>
        <w:ind w:left="2980"/>
      </w:pPr>
      <w:r>
        <w:t>ПОРЯДОК РАЗРЕШЕНИЯ СПОРОВ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88"/>
        </w:tabs>
        <w:spacing w:before="0" w:line="274" w:lineRule="exact"/>
        <w:ind w:firstLine="600"/>
      </w:pPr>
      <w:r>
        <w:t>Все споры по настоящему Договору Стороны разрешают в претензионном порядке. Срок ответа на претензию - 30 (календарных) дней со дня получения претензии.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093"/>
        </w:tabs>
        <w:spacing w:before="0" w:after="280" w:line="274" w:lineRule="exact"/>
        <w:ind w:firstLine="600"/>
      </w:pPr>
      <w:r>
        <w:t>Если Стороны не достигли согласия в претензионном порядке, то такие споры подлежат разрешению в соответствии с законодательством РФ в Арбитражном суде по месту нахождения Заказчика.</w:t>
      </w:r>
    </w:p>
    <w:p w:rsidR="0080124E" w:rsidRDefault="000D431C">
      <w:pPr>
        <w:pStyle w:val="40"/>
        <w:numPr>
          <w:ilvl w:val="0"/>
          <w:numId w:val="1"/>
        </w:numPr>
        <w:shd w:val="clear" w:color="auto" w:fill="auto"/>
        <w:tabs>
          <w:tab w:val="left" w:pos="2189"/>
        </w:tabs>
        <w:spacing w:before="0"/>
        <w:ind w:left="1840"/>
      </w:pPr>
      <w:r>
        <w:t>ПОРЯДОК ЗАКЛЮЧЕНИЯ И СРОК ДЕЙСТВИЯ ДОГОВОРА</w:t>
      </w:r>
    </w:p>
    <w:p w:rsidR="0080124E" w:rsidRDefault="000D431C" w:rsidP="006973A1">
      <w:pPr>
        <w:pStyle w:val="20"/>
        <w:numPr>
          <w:ilvl w:val="1"/>
          <w:numId w:val="1"/>
        </w:numPr>
        <w:shd w:val="clear" w:color="auto" w:fill="auto"/>
        <w:tabs>
          <w:tab w:val="left" w:pos="1117"/>
          <w:tab w:val="left" w:leader="underscore" w:pos="10070"/>
        </w:tabs>
        <w:spacing w:before="0" w:line="274" w:lineRule="exact"/>
        <w:ind w:firstLine="600"/>
      </w:pPr>
      <w:r>
        <w:t>Настоящ</w:t>
      </w:r>
      <w:r w:rsidR="00A75674">
        <w:t>ий договор вступает в силу с 01 марта 2018 года</w:t>
      </w:r>
      <w:r w:rsidR="006973A1">
        <w:t xml:space="preserve"> и действует до 31 декабря 2018 года</w:t>
      </w:r>
      <w:r>
        <w:t>,</w:t>
      </w:r>
      <w:r w:rsidR="006973A1">
        <w:t xml:space="preserve"> </w:t>
      </w:r>
      <w:r>
        <w:t>а в части принятых по Договору обязательств - до их полного исполнения Сторонами.</w:t>
      </w:r>
    </w:p>
    <w:p w:rsidR="007234FC" w:rsidRDefault="007234FC" w:rsidP="007234FC">
      <w:pPr>
        <w:pStyle w:val="20"/>
        <w:shd w:val="clear" w:color="auto" w:fill="auto"/>
        <w:tabs>
          <w:tab w:val="left" w:pos="1117"/>
          <w:tab w:val="left" w:leader="underscore" w:pos="10070"/>
        </w:tabs>
        <w:spacing w:before="0" w:line="274" w:lineRule="exact"/>
        <w:ind w:left="600"/>
      </w:pPr>
    </w:p>
    <w:p w:rsidR="0080124E" w:rsidRDefault="000D431C">
      <w:pPr>
        <w:pStyle w:val="40"/>
        <w:numPr>
          <w:ilvl w:val="0"/>
          <w:numId w:val="1"/>
        </w:numPr>
        <w:shd w:val="clear" w:color="auto" w:fill="auto"/>
        <w:tabs>
          <w:tab w:val="left" w:pos="3589"/>
        </w:tabs>
        <w:spacing w:before="0"/>
        <w:ind w:left="3240"/>
      </w:pPr>
      <w:r>
        <w:t>ОБЕСПЕЧЕНИЕ ИСПОЛНЕНИЯ ДОГОВОРА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22"/>
        </w:tabs>
        <w:spacing w:before="0" w:line="274" w:lineRule="exact"/>
        <w:ind w:firstLine="600"/>
      </w:pPr>
      <w:r>
        <w:t>Исполнитель предоставляет Заказчику обеспечение исполнения договора в следующем</w:t>
      </w:r>
    </w:p>
    <w:p w:rsidR="0080124E" w:rsidRDefault="001C1F73">
      <w:pPr>
        <w:pStyle w:val="20"/>
        <w:shd w:val="clear" w:color="auto" w:fill="auto"/>
        <w:tabs>
          <w:tab w:val="left" w:leader="underscore" w:pos="9862"/>
        </w:tabs>
        <w:spacing w:before="0" w:line="274" w:lineRule="exact"/>
      </w:pPr>
      <w:proofErr w:type="gramStart"/>
      <w:r>
        <w:t>порядке</w:t>
      </w:r>
      <w:proofErr w:type="gramEnd"/>
      <w:r>
        <w:t xml:space="preserve">, сроки и размере: </w:t>
      </w:r>
      <w:r w:rsidRPr="001C1F73">
        <w:rPr>
          <w:i/>
        </w:rPr>
        <w:t>не предусмотрено настоящим Договором</w:t>
      </w:r>
      <w:r>
        <w:rPr>
          <w:i/>
        </w:rPr>
        <w:t>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22"/>
        </w:tabs>
        <w:spacing w:before="0" w:line="274" w:lineRule="exact"/>
        <w:ind w:firstLine="600"/>
      </w:pPr>
      <w:r>
        <w:t>Предоставленное обеспечение по настоящему Договору возвращается Заказчиком</w:t>
      </w:r>
    </w:p>
    <w:p w:rsidR="0080124E" w:rsidRDefault="000D431C">
      <w:pPr>
        <w:pStyle w:val="20"/>
        <w:shd w:val="clear" w:color="auto" w:fill="auto"/>
        <w:tabs>
          <w:tab w:val="left" w:leader="underscore" w:pos="9862"/>
        </w:tabs>
        <w:spacing w:before="0" w:after="280" w:line="274" w:lineRule="exact"/>
      </w:pPr>
      <w:r>
        <w:t>Исполнителю в следующем порядке и сроки:</w:t>
      </w:r>
      <w:r w:rsidR="001C1F73" w:rsidRPr="001C1F73">
        <w:rPr>
          <w:i/>
        </w:rPr>
        <w:t xml:space="preserve"> не предусмотрено настоящим Договором</w:t>
      </w:r>
      <w:r>
        <w:t>.</w:t>
      </w:r>
    </w:p>
    <w:p w:rsidR="0080124E" w:rsidRDefault="000D431C">
      <w:pPr>
        <w:pStyle w:val="40"/>
        <w:numPr>
          <w:ilvl w:val="0"/>
          <w:numId w:val="1"/>
        </w:numPr>
        <w:shd w:val="clear" w:color="auto" w:fill="auto"/>
        <w:tabs>
          <w:tab w:val="left" w:pos="4259"/>
        </w:tabs>
        <w:spacing w:before="0"/>
        <w:ind w:left="3800"/>
      </w:pPr>
      <w:r>
        <w:t>ПРОЧИЕ УСЛОВИЯ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213"/>
        </w:tabs>
        <w:spacing w:before="0" w:line="274" w:lineRule="exact"/>
        <w:ind w:firstLine="600"/>
      </w:pPr>
      <w:r>
        <w:t>В течение 5 (пяти) дней с момента подписания настоящего Договора Исполнитель обязан предоставить Заказчику информацию о собственниках, включая бенефициаров</w:t>
      </w:r>
      <w:proofErr w:type="gramStart"/>
      <w:r>
        <w:t xml:space="preserve"> ,</w:t>
      </w:r>
      <w:proofErr w:type="gramEnd"/>
      <w:r>
        <w:t xml:space="preserve"> в том числе конечных.</w:t>
      </w:r>
    </w:p>
    <w:p w:rsidR="0080124E" w:rsidRDefault="000D431C">
      <w:pPr>
        <w:pStyle w:val="20"/>
        <w:shd w:val="clear" w:color="auto" w:fill="auto"/>
        <w:spacing w:before="0" w:line="274" w:lineRule="exact"/>
        <w:ind w:firstLine="600"/>
      </w:pPr>
      <w:proofErr w:type="gramStart"/>
      <w:r>
        <w:t>В случае изменений в цепочке собственников Исполнителя, включая бенефициаров (в том числе конечных), и (или) в исполнительных органах Исполнителя последний представляет Заказчику информацию об изменениях по адресу электронной почты Заказчика</w:t>
      </w:r>
      <w:proofErr w:type="gramEnd"/>
    </w:p>
    <w:p w:rsidR="0080124E" w:rsidRDefault="000D431C" w:rsidP="00692310">
      <w:pPr>
        <w:pStyle w:val="20"/>
        <w:shd w:val="clear" w:color="auto" w:fill="auto"/>
        <w:tabs>
          <w:tab w:val="left" w:leader="underscore" w:pos="2055"/>
        </w:tabs>
        <w:spacing w:before="0" w:line="274" w:lineRule="exact"/>
      </w:pPr>
      <w:r w:rsidRPr="00695B09">
        <w:rPr>
          <w:color w:val="FF0000"/>
        </w:rPr>
        <w:tab/>
      </w:r>
      <w:r>
        <w:t xml:space="preserve"> в течение 3 (трех) календарных дней после таких изменений с</w:t>
      </w:r>
      <w:r w:rsidR="00692310">
        <w:t xml:space="preserve"> </w:t>
      </w:r>
      <w:r>
        <w:t>подтверждением соответствующими документами.</w:t>
      </w:r>
    </w:p>
    <w:p w:rsidR="0080124E" w:rsidRDefault="000D431C" w:rsidP="00692310">
      <w:pPr>
        <w:pStyle w:val="20"/>
        <w:numPr>
          <w:ilvl w:val="1"/>
          <w:numId w:val="1"/>
        </w:numPr>
        <w:shd w:val="clear" w:color="auto" w:fill="auto"/>
        <w:tabs>
          <w:tab w:val="left" w:pos="1213"/>
        </w:tabs>
        <w:spacing w:before="0" w:line="274" w:lineRule="exact"/>
        <w:ind w:firstLine="600"/>
      </w:pPr>
      <w:r>
        <w:t>Заказчик вправе в одностороннем порядке отказаться от исполнения Договора в случае неисполнения Исполнителем обязанностей, предусмотренных пунктами 2.1.4, 10.1 настоящего договора.</w:t>
      </w:r>
      <w:r w:rsidR="00692310">
        <w:t xml:space="preserve"> </w:t>
      </w:r>
      <w:r>
        <w:t xml:space="preserve">В этом случае настоящий Договор считается расторгнутым </w:t>
      </w:r>
      <w:proofErr w:type="gramStart"/>
      <w:r>
        <w:t>с даты получения</w:t>
      </w:r>
      <w:proofErr w:type="gramEnd"/>
      <w:r>
        <w:t xml:space="preserve"> Исполнителем письменного уведомления Заказчика об отказе от исполнения Договора или с иной даты, указанной в таком уведомлении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98"/>
        </w:tabs>
        <w:spacing w:before="0" w:line="274" w:lineRule="exact"/>
        <w:ind w:firstLine="620"/>
      </w:pPr>
      <w:r>
        <w:t>Любые изменения и дополнения к настоящему Договору действительны при условии, если они подписаны надлежаще уполномоченными на то представителями Сторон.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98"/>
        </w:tabs>
        <w:spacing w:before="0" w:line="274" w:lineRule="exact"/>
        <w:ind w:firstLine="620"/>
      </w:pPr>
      <w:r>
        <w:t>Заказчик вправе в одностороннем внесудебном порядке отказаться от исполнения настоящего договора в случаях:</w:t>
      </w:r>
    </w:p>
    <w:p w:rsidR="0080124E" w:rsidRDefault="000D431C">
      <w:pPr>
        <w:pStyle w:val="20"/>
        <w:numPr>
          <w:ilvl w:val="0"/>
          <w:numId w:val="2"/>
        </w:numPr>
        <w:shd w:val="clear" w:color="auto" w:fill="auto"/>
        <w:tabs>
          <w:tab w:val="left" w:pos="819"/>
        </w:tabs>
        <w:spacing w:before="0" w:line="274" w:lineRule="exact"/>
        <w:ind w:firstLine="620"/>
      </w:pPr>
      <w:r>
        <w:t>оказания услуги, ненадлежащего качества с недостатками, которые не могут быть устранены в течение срока, указанного в п. 4.2 настоящего договора;</w:t>
      </w:r>
    </w:p>
    <w:p w:rsidR="0080124E" w:rsidRDefault="000D431C">
      <w:pPr>
        <w:pStyle w:val="20"/>
        <w:numPr>
          <w:ilvl w:val="0"/>
          <w:numId w:val="2"/>
        </w:numPr>
        <w:shd w:val="clear" w:color="auto" w:fill="auto"/>
        <w:tabs>
          <w:tab w:val="left" w:pos="863"/>
        </w:tabs>
        <w:spacing w:before="0" w:line="274" w:lineRule="exact"/>
        <w:ind w:firstLine="620"/>
      </w:pPr>
      <w:r>
        <w:t>нарушения срока оказания услуг (исправления недостатков услуг) более чем на 10 рабочих</w:t>
      </w:r>
    </w:p>
    <w:p w:rsidR="0080124E" w:rsidRDefault="000D431C">
      <w:pPr>
        <w:pStyle w:val="20"/>
        <w:shd w:val="clear" w:color="auto" w:fill="auto"/>
        <w:spacing w:before="0" w:line="274" w:lineRule="exact"/>
        <w:jc w:val="left"/>
      </w:pPr>
      <w:r>
        <w:t>дней.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98"/>
        </w:tabs>
        <w:spacing w:before="0" w:line="274" w:lineRule="exact"/>
        <w:ind w:firstLine="620"/>
      </w:pPr>
      <w:r>
        <w:t>После подписания настоящего Договора вся переписка и документы, которыми Стороны обменивались в процессе переговоров, считаются утратившими силу.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98"/>
        </w:tabs>
        <w:spacing w:before="0" w:line="274" w:lineRule="exact"/>
        <w:ind w:firstLine="620"/>
      </w:pPr>
      <w:r>
        <w:t>Стороны условились о том, что документы, которыми они будут обмениваться в процессе выполнения настоящего Договора, переданные по факсимильной или электронной связи в отсканированном виде, признаются имеющими юридическую силу, при этом Стороны обязуются направить оригиналы этих документов второй Стороне в течение месяца.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203"/>
        </w:tabs>
        <w:spacing w:before="0" w:line="274" w:lineRule="exact"/>
        <w:ind w:firstLine="620"/>
      </w:pPr>
      <w:r>
        <w:lastRenderedPageBreak/>
        <w:t>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198"/>
        </w:tabs>
        <w:spacing w:before="0" w:line="274" w:lineRule="exact"/>
        <w:ind w:firstLine="620"/>
      </w:pPr>
      <w:r>
        <w:t>Договор составлен в двух экземплярах, имеющих равную юридическую силу, по одному для каждой из Сторон.</w:t>
      </w:r>
    </w:p>
    <w:p w:rsidR="0080124E" w:rsidRDefault="000D431C">
      <w:pPr>
        <w:pStyle w:val="20"/>
        <w:numPr>
          <w:ilvl w:val="1"/>
          <w:numId w:val="1"/>
        </w:numPr>
        <w:shd w:val="clear" w:color="auto" w:fill="auto"/>
        <w:tabs>
          <w:tab w:val="left" w:pos="1208"/>
        </w:tabs>
        <w:spacing w:before="0" w:line="274" w:lineRule="exact"/>
        <w:ind w:firstLine="620"/>
        <w:jc w:val="left"/>
      </w:pPr>
      <w:r>
        <w:t>К настоящему Договору прилагаются и являются его неотъемлемой частью: Приложение № 1. Спецификация.</w:t>
      </w:r>
    </w:p>
    <w:p w:rsidR="0080124E" w:rsidRDefault="000D431C">
      <w:pPr>
        <w:pStyle w:val="20"/>
        <w:shd w:val="clear" w:color="auto" w:fill="auto"/>
        <w:spacing w:before="0" w:line="274" w:lineRule="exact"/>
        <w:jc w:val="left"/>
      </w:pPr>
      <w:r>
        <w:t>Приложение № 2. Акт оказанных услуг (форма).</w:t>
      </w:r>
    </w:p>
    <w:p w:rsidR="0080124E" w:rsidRDefault="000D431C" w:rsidP="00692310">
      <w:pPr>
        <w:pStyle w:val="20"/>
        <w:shd w:val="clear" w:color="auto" w:fill="auto"/>
        <w:spacing w:before="0" w:after="286" w:line="274" w:lineRule="exact"/>
        <w:jc w:val="left"/>
      </w:pPr>
      <w:r>
        <w:t xml:space="preserve">Приложение № </w:t>
      </w:r>
      <w:r w:rsidR="00D630F4">
        <w:t>3. Техническое задание</w:t>
      </w:r>
    </w:p>
    <w:p w:rsidR="00D630F4" w:rsidRDefault="00D630F4" w:rsidP="00D630F4">
      <w:pPr>
        <w:pStyle w:val="20"/>
        <w:shd w:val="clear" w:color="auto" w:fill="auto"/>
        <w:spacing w:before="0"/>
        <w:jc w:val="center"/>
        <w:rPr>
          <w:b/>
        </w:rPr>
      </w:pPr>
      <w:r w:rsidRPr="00D630F4">
        <w:rPr>
          <w:b/>
        </w:rPr>
        <w:t>11.</w:t>
      </w:r>
      <w:r>
        <w:t xml:space="preserve"> </w:t>
      </w:r>
      <w:r w:rsidRPr="00D630F4">
        <w:rPr>
          <w:b/>
        </w:rPr>
        <w:t>РЕКВИЗИТЫ СТОРОН</w:t>
      </w:r>
    </w:p>
    <w:p w:rsidR="00692310" w:rsidRDefault="00692310" w:rsidP="00692310">
      <w:pPr>
        <w:pStyle w:val="20"/>
        <w:shd w:val="clear" w:color="auto" w:fill="auto"/>
        <w:spacing w:before="0"/>
        <w:rPr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17"/>
        <w:gridCol w:w="8376"/>
      </w:tblGrid>
      <w:tr w:rsidR="00692310" w:rsidRPr="00494F49" w:rsidTr="005B3D9A"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:rsidR="00692310" w:rsidRPr="00494F49" w:rsidRDefault="00692310" w:rsidP="000D431C">
            <w:pPr>
              <w:rPr>
                <w:rFonts w:ascii="Times New Roman" w:hAnsi="Times New Roman" w:cs="Times New Roman"/>
                <w:b/>
                <w:bCs/>
              </w:rPr>
            </w:pPr>
            <w:r w:rsidRPr="00494F49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:rsidR="00692310" w:rsidRPr="00494F49" w:rsidRDefault="00692310" w:rsidP="000D431C">
            <w:pPr>
              <w:ind w:firstLine="709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376" w:type="dxa"/>
            <w:tcBorders>
              <w:top w:val="nil"/>
              <w:left w:val="nil"/>
              <w:bottom w:val="nil"/>
              <w:right w:val="nil"/>
            </w:tcBorders>
          </w:tcPr>
          <w:p w:rsidR="00692310" w:rsidRPr="0099047C" w:rsidRDefault="00692310" w:rsidP="000D431C">
            <w:pPr>
              <w:pStyle w:val="ae"/>
              <w:jc w:val="left"/>
              <w:rPr>
                <w:b/>
                <w:iCs/>
                <w:color w:val="000000"/>
                <w:sz w:val="24"/>
                <w:szCs w:val="24"/>
                <w:lang w:val="ru-RU" w:eastAsia="ru-RU"/>
              </w:rPr>
            </w:pPr>
            <w:r w:rsidRPr="0099047C">
              <w:rPr>
                <w:b/>
                <w:iCs/>
                <w:color w:val="000000"/>
                <w:sz w:val="24"/>
                <w:szCs w:val="24"/>
                <w:lang w:val="ru-RU" w:eastAsia="ru-RU"/>
              </w:rPr>
              <w:t>АО «Кодекс»</w:t>
            </w:r>
          </w:p>
          <w:p w:rsidR="00692310" w:rsidRPr="0099047C" w:rsidRDefault="00692310" w:rsidP="000D431C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99047C">
              <w:rPr>
                <w:sz w:val="24"/>
                <w:szCs w:val="24"/>
                <w:lang w:val="ru-RU" w:eastAsia="ru-RU"/>
              </w:rPr>
              <w:t>Место нахождения: 1900</w:t>
            </w:r>
            <w:r>
              <w:rPr>
                <w:sz w:val="24"/>
                <w:szCs w:val="24"/>
                <w:lang w:val="ru-RU" w:eastAsia="ru-RU"/>
              </w:rPr>
              <w:t>98</w:t>
            </w:r>
            <w:r w:rsidRPr="0099047C">
              <w:rPr>
                <w:sz w:val="24"/>
                <w:szCs w:val="24"/>
                <w:lang w:val="ru-RU" w:eastAsia="ru-RU"/>
              </w:rPr>
              <w:t xml:space="preserve">, Санкт-Петербург, </w:t>
            </w:r>
            <w:r w:rsidRPr="00DA4CCD">
              <w:rPr>
                <w:sz w:val="24"/>
                <w:szCs w:val="24"/>
                <w:lang w:val="ru-RU" w:eastAsia="ru-RU"/>
              </w:rPr>
              <w:t>пл. Труда, д.4, лит.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  <w:r w:rsidRPr="00DA4CCD">
              <w:rPr>
                <w:sz w:val="24"/>
                <w:szCs w:val="24"/>
                <w:lang w:val="ru-RU" w:eastAsia="ru-RU"/>
              </w:rPr>
              <w:t>В, пом.194</w:t>
            </w:r>
          </w:p>
          <w:p w:rsidR="00692310" w:rsidRPr="0099047C" w:rsidRDefault="00692310" w:rsidP="000D431C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99047C">
              <w:rPr>
                <w:sz w:val="24"/>
                <w:szCs w:val="24"/>
                <w:lang w:val="ru-RU" w:eastAsia="ru-RU"/>
              </w:rPr>
              <w:t>Почтовый адрес: 197376, Санкт-Петербург, Инструментальная улица, 3, лит. Х</w:t>
            </w:r>
          </w:p>
          <w:p w:rsidR="00692310" w:rsidRPr="0099047C" w:rsidRDefault="00692310" w:rsidP="000D431C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99047C">
              <w:rPr>
                <w:sz w:val="24"/>
                <w:szCs w:val="24"/>
                <w:lang w:val="ru-RU" w:eastAsia="ru-RU"/>
              </w:rPr>
              <w:t>ИНН: 7826714668, КПП: 783801001, ОГРН 1037851001650</w:t>
            </w:r>
          </w:p>
          <w:p w:rsidR="00692310" w:rsidRPr="0099047C" w:rsidRDefault="00692310" w:rsidP="000D431C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99047C">
              <w:rPr>
                <w:sz w:val="24"/>
                <w:szCs w:val="24"/>
                <w:lang w:val="ru-RU" w:eastAsia="ru-RU"/>
              </w:rPr>
              <w:t xml:space="preserve">Банковские реквизиты: </w:t>
            </w:r>
            <w:proofErr w:type="gramStart"/>
            <w:r w:rsidRPr="0099047C">
              <w:rPr>
                <w:sz w:val="24"/>
                <w:szCs w:val="24"/>
                <w:lang w:val="ru-RU" w:eastAsia="ru-RU"/>
              </w:rPr>
              <w:t>Р</w:t>
            </w:r>
            <w:proofErr w:type="gramEnd"/>
            <w:r w:rsidRPr="0099047C">
              <w:rPr>
                <w:sz w:val="24"/>
                <w:szCs w:val="24"/>
                <w:lang w:val="ru-RU" w:eastAsia="ru-RU"/>
              </w:rPr>
              <w:t xml:space="preserve">/с 40702810110000003004  </w:t>
            </w:r>
          </w:p>
          <w:p w:rsidR="00692310" w:rsidRPr="0099047C" w:rsidRDefault="00692310" w:rsidP="000D431C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99047C">
              <w:rPr>
                <w:sz w:val="24"/>
                <w:szCs w:val="24"/>
                <w:lang w:val="ru-RU" w:eastAsia="ru-RU"/>
              </w:rPr>
              <w:t xml:space="preserve">в Филиале ОПЕРУ ПАО Банк ВТБ </w:t>
            </w:r>
            <w:r>
              <w:rPr>
                <w:sz w:val="24"/>
                <w:szCs w:val="24"/>
                <w:lang w:val="ru-RU" w:eastAsia="ru-RU"/>
              </w:rPr>
              <w:t>в</w:t>
            </w:r>
            <w:r w:rsidRPr="0099047C">
              <w:rPr>
                <w:sz w:val="24"/>
                <w:szCs w:val="24"/>
                <w:lang w:val="ru-RU" w:eastAsia="ru-RU"/>
              </w:rPr>
              <w:t xml:space="preserve"> Санкт-Петербурге </w:t>
            </w:r>
          </w:p>
          <w:p w:rsidR="00692310" w:rsidRPr="0099047C" w:rsidRDefault="00692310" w:rsidP="000D431C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99047C">
              <w:rPr>
                <w:sz w:val="24"/>
                <w:szCs w:val="24"/>
                <w:lang w:val="ru-RU" w:eastAsia="ru-RU"/>
              </w:rPr>
              <w:t>БИК: 0440</w:t>
            </w:r>
            <w:r>
              <w:rPr>
                <w:sz w:val="24"/>
                <w:szCs w:val="24"/>
                <w:lang w:val="ru-RU" w:eastAsia="ru-RU"/>
              </w:rPr>
              <w:t>30704, К/с 30101810200000000704</w:t>
            </w:r>
          </w:p>
          <w:p w:rsidR="00692310" w:rsidRPr="0099047C" w:rsidRDefault="00692310" w:rsidP="000D431C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99047C">
              <w:rPr>
                <w:sz w:val="24"/>
                <w:szCs w:val="24"/>
                <w:lang w:val="ru-RU" w:eastAsia="ru-RU"/>
              </w:rPr>
              <w:t xml:space="preserve">Телефон/факс: (812)740 78 78  </w:t>
            </w:r>
          </w:p>
          <w:p w:rsidR="00692310" w:rsidRPr="000445E6" w:rsidRDefault="00692310" w:rsidP="000D431C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99047C">
              <w:rPr>
                <w:sz w:val="24"/>
                <w:szCs w:val="24"/>
                <w:lang w:val="ru-RU" w:eastAsia="ru-RU"/>
              </w:rPr>
              <w:t>E-</w:t>
            </w:r>
            <w:proofErr w:type="spellStart"/>
            <w:r w:rsidRPr="0099047C">
              <w:rPr>
                <w:sz w:val="24"/>
                <w:szCs w:val="24"/>
                <w:lang w:val="ru-RU" w:eastAsia="ru-RU"/>
              </w:rPr>
              <w:t>mail</w:t>
            </w:r>
            <w:proofErr w:type="spellEnd"/>
            <w:r w:rsidRPr="0099047C">
              <w:rPr>
                <w:sz w:val="24"/>
                <w:szCs w:val="24"/>
                <w:lang w:val="ru-RU" w:eastAsia="ru-RU"/>
              </w:rPr>
              <w:t>: service@kodeks.ru</w:t>
            </w:r>
          </w:p>
          <w:p w:rsidR="00692310" w:rsidRPr="00BC61D8" w:rsidRDefault="00692310" w:rsidP="000D431C"/>
        </w:tc>
      </w:tr>
      <w:tr w:rsidR="00692310" w:rsidRPr="006F1CF0" w:rsidTr="005B3D9A"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:rsidR="00692310" w:rsidRPr="00494F49" w:rsidRDefault="00692310" w:rsidP="000D431C">
            <w:pPr>
              <w:rPr>
                <w:rFonts w:ascii="Times New Roman" w:hAnsi="Times New Roman" w:cs="Times New Roman"/>
                <w:b/>
                <w:bCs/>
              </w:rPr>
            </w:pPr>
            <w:r w:rsidRPr="00494F49">
              <w:rPr>
                <w:rFonts w:ascii="Times New Roman" w:hAnsi="Times New Roman" w:cs="Times New Roman"/>
                <w:b/>
                <w:bCs/>
              </w:rPr>
              <w:t>Пользователь:</w:t>
            </w:r>
          </w:p>
          <w:p w:rsidR="00692310" w:rsidRPr="00494F49" w:rsidRDefault="00692310" w:rsidP="000D431C">
            <w:pPr>
              <w:ind w:firstLine="709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376" w:type="dxa"/>
            <w:tcBorders>
              <w:top w:val="nil"/>
              <w:left w:val="nil"/>
              <w:bottom w:val="nil"/>
              <w:right w:val="nil"/>
            </w:tcBorders>
          </w:tcPr>
          <w:p w:rsidR="00692310" w:rsidRDefault="00692310" w:rsidP="000D431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АО </w:t>
            </w:r>
            <w:r w:rsidRPr="006F1CF0">
              <w:rPr>
                <w:rFonts w:ascii="Times New Roman" w:hAnsi="Times New Roman" w:cs="Times New Roman"/>
                <w:b/>
              </w:rPr>
              <w:t xml:space="preserve">«Газпром газораспределение </w:t>
            </w:r>
            <w:r>
              <w:rPr>
                <w:rFonts w:ascii="Times New Roman" w:hAnsi="Times New Roman" w:cs="Times New Roman"/>
                <w:b/>
              </w:rPr>
              <w:t>Ижевск</w:t>
            </w:r>
            <w:r w:rsidRPr="006F1CF0">
              <w:rPr>
                <w:rFonts w:ascii="Times New Roman" w:hAnsi="Times New Roman" w:cs="Times New Roman"/>
                <w:b/>
              </w:rPr>
              <w:t>»</w:t>
            </w:r>
          </w:p>
          <w:p w:rsidR="00692310" w:rsidRPr="00F41759" w:rsidRDefault="00B463E5" w:rsidP="00F41759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F41759">
              <w:rPr>
                <w:sz w:val="24"/>
                <w:szCs w:val="24"/>
                <w:lang w:val="ru-RU" w:eastAsia="ru-RU"/>
              </w:rPr>
              <w:t>Место нахождения:</w:t>
            </w:r>
            <w:r w:rsidR="00F41759">
              <w:rPr>
                <w:sz w:val="24"/>
                <w:szCs w:val="24"/>
                <w:lang w:val="ru-RU" w:eastAsia="ru-RU"/>
              </w:rPr>
              <w:t xml:space="preserve"> </w:t>
            </w:r>
            <w:r w:rsidR="00B33C77">
              <w:rPr>
                <w:sz w:val="24"/>
                <w:szCs w:val="24"/>
                <w:lang w:val="ru-RU" w:eastAsia="ru-RU"/>
              </w:rPr>
              <w:t>426008, Удмурт</w:t>
            </w:r>
            <w:bookmarkStart w:id="7" w:name="_GoBack"/>
            <w:bookmarkEnd w:id="7"/>
            <w:r w:rsidR="00BB2C3B" w:rsidRPr="00F41759">
              <w:rPr>
                <w:sz w:val="24"/>
                <w:szCs w:val="24"/>
                <w:lang w:val="ru-RU" w:eastAsia="ru-RU"/>
              </w:rPr>
              <w:t>ская республика, г. Ижевск, Ул</w:t>
            </w:r>
            <w:proofErr w:type="gramStart"/>
            <w:r w:rsidR="00BB2C3B" w:rsidRPr="00F41759">
              <w:rPr>
                <w:sz w:val="24"/>
                <w:szCs w:val="24"/>
                <w:lang w:val="ru-RU" w:eastAsia="ru-RU"/>
              </w:rPr>
              <w:t>.К</w:t>
            </w:r>
            <w:proofErr w:type="gramEnd"/>
            <w:r w:rsidR="00BB2C3B" w:rsidRPr="00F41759">
              <w:rPr>
                <w:sz w:val="24"/>
                <w:szCs w:val="24"/>
                <w:lang w:val="ru-RU" w:eastAsia="ru-RU"/>
              </w:rPr>
              <w:t>оммунаров,359</w:t>
            </w:r>
          </w:p>
          <w:p w:rsidR="00B463E5" w:rsidRPr="00F41759" w:rsidRDefault="00B463E5" w:rsidP="00F41759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F41759">
              <w:rPr>
                <w:sz w:val="24"/>
                <w:szCs w:val="24"/>
                <w:lang w:val="ru-RU" w:eastAsia="ru-RU"/>
              </w:rPr>
              <w:t>Почтовый адрес:</w:t>
            </w:r>
            <w:r w:rsidR="00B33C77">
              <w:rPr>
                <w:sz w:val="24"/>
                <w:szCs w:val="24"/>
                <w:lang w:val="ru-RU" w:eastAsia="ru-RU"/>
              </w:rPr>
              <w:t xml:space="preserve"> 426008, Удмурт</w:t>
            </w:r>
            <w:r w:rsidR="00BB2C3B" w:rsidRPr="00F41759">
              <w:rPr>
                <w:sz w:val="24"/>
                <w:szCs w:val="24"/>
                <w:lang w:val="ru-RU" w:eastAsia="ru-RU"/>
              </w:rPr>
              <w:t>ская республика, г. Ижевск, Ул</w:t>
            </w:r>
            <w:proofErr w:type="gramStart"/>
            <w:r w:rsidR="00BB2C3B" w:rsidRPr="00F41759">
              <w:rPr>
                <w:sz w:val="24"/>
                <w:szCs w:val="24"/>
                <w:lang w:val="ru-RU" w:eastAsia="ru-RU"/>
              </w:rPr>
              <w:t>.К</w:t>
            </w:r>
            <w:proofErr w:type="gramEnd"/>
            <w:r w:rsidR="00BB2C3B" w:rsidRPr="00F41759">
              <w:rPr>
                <w:sz w:val="24"/>
                <w:szCs w:val="24"/>
                <w:lang w:val="ru-RU" w:eastAsia="ru-RU"/>
              </w:rPr>
              <w:t>оммунаров,359</w:t>
            </w:r>
          </w:p>
          <w:p w:rsidR="00F41759" w:rsidRPr="0099047C" w:rsidRDefault="00BB2C3B" w:rsidP="00B463E5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ИНН: 1826000260, КПП: 183101001, ОГРН 102801142142</w:t>
            </w:r>
          </w:p>
          <w:p w:rsidR="00B463E5" w:rsidRPr="00F41759" w:rsidRDefault="00BB2C3B" w:rsidP="00F41759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99047C">
              <w:rPr>
                <w:sz w:val="24"/>
                <w:szCs w:val="24"/>
                <w:lang w:val="ru-RU" w:eastAsia="ru-RU"/>
              </w:rPr>
              <w:t>Банковские реквизиты:</w:t>
            </w:r>
            <w:r w:rsidR="00F41759" w:rsidRPr="00F41759">
              <w:rPr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="00F41759" w:rsidRPr="00F41759">
              <w:rPr>
                <w:sz w:val="24"/>
                <w:szCs w:val="24"/>
                <w:lang w:val="ru-RU" w:eastAsia="ru-RU"/>
              </w:rPr>
              <w:t>р</w:t>
            </w:r>
            <w:proofErr w:type="gramEnd"/>
            <w:r w:rsidR="00F41759" w:rsidRPr="00F41759">
              <w:rPr>
                <w:sz w:val="24"/>
                <w:szCs w:val="24"/>
                <w:lang w:val="ru-RU" w:eastAsia="ru-RU"/>
              </w:rPr>
              <w:t>/с 40702810400010005914</w:t>
            </w:r>
          </w:p>
          <w:p w:rsidR="00F41759" w:rsidRPr="00F41759" w:rsidRDefault="00F41759" w:rsidP="00F41759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F41759">
              <w:rPr>
                <w:sz w:val="24"/>
                <w:szCs w:val="24"/>
                <w:lang w:val="ru-RU" w:eastAsia="ru-RU"/>
              </w:rPr>
              <w:t>Центральный филиал АБ "Россия" г. Москва</w:t>
            </w:r>
          </w:p>
          <w:p w:rsidR="00BB2C3B" w:rsidRPr="00F41759" w:rsidRDefault="00BB2C3B" w:rsidP="00F41759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99047C">
              <w:rPr>
                <w:sz w:val="24"/>
                <w:szCs w:val="24"/>
                <w:lang w:val="ru-RU" w:eastAsia="ru-RU"/>
              </w:rPr>
              <w:t>БИК:</w:t>
            </w:r>
            <w:r w:rsidR="00F41759" w:rsidRPr="00F41759">
              <w:rPr>
                <w:sz w:val="24"/>
                <w:szCs w:val="24"/>
                <w:lang w:val="ru-RU" w:eastAsia="ru-RU"/>
              </w:rPr>
              <w:t xml:space="preserve"> 044525220,к/с  30101810145250000220</w:t>
            </w:r>
          </w:p>
          <w:p w:rsidR="00F41759" w:rsidRPr="00F41759" w:rsidRDefault="00F41759" w:rsidP="00F41759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F41759">
              <w:rPr>
                <w:sz w:val="24"/>
                <w:szCs w:val="24"/>
                <w:lang w:val="ru-RU" w:eastAsia="ru-RU"/>
              </w:rPr>
              <w:t>Телефон</w:t>
            </w:r>
            <w:r w:rsidR="00BB2C3B" w:rsidRPr="0099047C">
              <w:rPr>
                <w:sz w:val="24"/>
                <w:szCs w:val="24"/>
                <w:lang w:val="ru-RU" w:eastAsia="ru-RU"/>
              </w:rPr>
              <w:t>:</w:t>
            </w:r>
            <w:r w:rsidRPr="00F41759">
              <w:rPr>
                <w:sz w:val="24"/>
                <w:szCs w:val="24"/>
                <w:lang w:val="ru-RU" w:eastAsia="ru-RU"/>
              </w:rPr>
              <w:t xml:space="preserve"> (3412) 433-336, </w:t>
            </w:r>
          </w:p>
          <w:p w:rsidR="00BB2C3B" w:rsidRPr="00F41759" w:rsidRDefault="00F41759" w:rsidP="00F41759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  <w:r w:rsidRPr="00F41759">
              <w:rPr>
                <w:sz w:val="24"/>
                <w:szCs w:val="24"/>
                <w:lang w:val="ru-RU" w:eastAsia="ru-RU"/>
              </w:rPr>
              <w:t>тел/факс: (3412) 724-428</w:t>
            </w:r>
          </w:p>
          <w:p w:rsidR="00BB2C3B" w:rsidRPr="0025079C" w:rsidRDefault="00BB2C3B" w:rsidP="00F41759">
            <w:pPr>
              <w:pStyle w:val="ae"/>
              <w:jc w:val="left"/>
              <w:rPr>
                <w:sz w:val="24"/>
                <w:szCs w:val="24"/>
                <w:lang w:val="en-US" w:eastAsia="ru-RU"/>
              </w:rPr>
            </w:pPr>
            <w:r w:rsidRPr="0025079C">
              <w:rPr>
                <w:sz w:val="24"/>
                <w:szCs w:val="24"/>
                <w:lang w:val="en-US" w:eastAsia="ru-RU"/>
              </w:rPr>
              <w:t>E-mail:</w:t>
            </w:r>
            <w:r w:rsidR="00F41759" w:rsidRPr="0025079C">
              <w:rPr>
                <w:sz w:val="24"/>
                <w:szCs w:val="24"/>
                <w:lang w:val="en-US" w:eastAsia="ru-RU"/>
              </w:rPr>
              <w:t xml:space="preserve"> office@udmgas.udm.ru</w:t>
            </w:r>
          </w:p>
          <w:p w:rsidR="00692310" w:rsidRPr="0025079C" w:rsidRDefault="00692310" w:rsidP="000D431C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692310" w:rsidRPr="0025079C" w:rsidRDefault="00692310" w:rsidP="000D431C">
            <w:pPr>
              <w:pStyle w:val="ae"/>
              <w:jc w:val="left"/>
              <w:rPr>
                <w:sz w:val="24"/>
                <w:szCs w:val="24"/>
                <w:lang w:val="en-US" w:eastAsia="ru-RU"/>
              </w:rPr>
            </w:pPr>
          </w:p>
          <w:p w:rsidR="00692310" w:rsidRPr="0025079C" w:rsidRDefault="00692310" w:rsidP="000D431C">
            <w:pPr>
              <w:pStyle w:val="ae"/>
              <w:jc w:val="left"/>
              <w:rPr>
                <w:b/>
                <w:sz w:val="24"/>
                <w:szCs w:val="24"/>
                <w:lang w:val="en-US" w:eastAsia="ru-RU"/>
              </w:rPr>
            </w:pPr>
          </w:p>
          <w:p w:rsidR="00692310" w:rsidRPr="00692310" w:rsidRDefault="00692310" w:rsidP="00692310">
            <w:pPr>
              <w:pStyle w:val="ae"/>
              <w:ind w:left="-399"/>
              <w:jc w:val="left"/>
              <w:rPr>
                <w:b/>
                <w:sz w:val="24"/>
                <w:szCs w:val="24"/>
                <w:lang w:val="ru-RU" w:eastAsia="ru-RU"/>
              </w:rPr>
            </w:pPr>
            <w:r w:rsidRPr="00F03CCD">
              <w:rPr>
                <w:b/>
                <w:sz w:val="24"/>
                <w:szCs w:val="24"/>
                <w:lang w:val="ru-RU" w:eastAsia="ru-RU"/>
              </w:rPr>
              <w:t>от</w:t>
            </w:r>
            <w:r w:rsidRPr="00692310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proofErr w:type="gramStart"/>
            <w:r w:rsidR="005B3D9A">
              <w:rPr>
                <w:b/>
                <w:sz w:val="24"/>
                <w:szCs w:val="24"/>
                <w:lang w:val="ru-RU" w:eastAsia="ru-RU"/>
              </w:rPr>
              <w:t>от</w:t>
            </w:r>
            <w:proofErr w:type="spellEnd"/>
            <w:proofErr w:type="gramEnd"/>
            <w:r w:rsidR="005B3D9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F03CCD">
              <w:rPr>
                <w:b/>
                <w:sz w:val="24"/>
                <w:szCs w:val="24"/>
                <w:lang w:val="ru-RU" w:eastAsia="ru-RU"/>
              </w:rPr>
              <w:t>Исполнителя</w:t>
            </w:r>
            <w:r w:rsidRPr="00692310">
              <w:rPr>
                <w:b/>
                <w:sz w:val="24"/>
                <w:szCs w:val="24"/>
                <w:lang w:val="ru-RU" w:eastAsia="ru-RU"/>
              </w:rPr>
              <w:t>:</w:t>
            </w:r>
            <w:r w:rsidRPr="00F03CCD">
              <w:rPr>
                <w:b/>
                <w:sz w:val="24"/>
                <w:szCs w:val="24"/>
                <w:lang w:val="ru-RU" w:eastAsia="ru-RU"/>
              </w:rPr>
              <w:t xml:space="preserve">                                                       от Заказчика</w:t>
            </w:r>
            <w:r w:rsidRPr="00692310">
              <w:rPr>
                <w:b/>
                <w:sz w:val="24"/>
                <w:szCs w:val="24"/>
                <w:lang w:val="ru-RU" w:eastAsia="ru-RU"/>
              </w:rPr>
              <w:t>:</w:t>
            </w:r>
          </w:p>
        </w:tc>
      </w:tr>
      <w:tr w:rsidR="00692310" w:rsidRPr="006F1CF0" w:rsidTr="005B3D9A"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:rsidR="00692310" w:rsidRPr="006F1CF0" w:rsidRDefault="00692310" w:rsidP="000D431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376" w:type="dxa"/>
            <w:tcBorders>
              <w:top w:val="nil"/>
              <w:left w:val="nil"/>
              <w:bottom w:val="nil"/>
              <w:right w:val="nil"/>
            </w:tcBorders>
          </w:tcPr>
          <w:p w:rsidR="00692310" w:rsidRPr="006C0F96" w:rsidRDefault="00692310" w:rsidP="000D431C">
            <w:pPr>
              <w:pStyle w:val="ae"/>
              <w:jc w:val="left"/>
              <w:rPr>
                <w:sz w:val="24"/>
                <w:szCs w:val="24"/>
                <w:lang w:val="ru-RU" w:eastAsia="ru-RU"/>
              </w:rPr>
            </w:pPr>
          </w:p>
        </w:tc>
      </w:tr>
    </w:tbl>
    <w:p w:rsidR="00692310" w:rsidRPr="0099047C" w:rsidRDefault="00692310" w:rsidP="00692310">
      <w:pPr>
        <w:pStyle w:val="ae"/>
        <w:jc w:val="left"/>
        <w:rPr>
          <w:b/>
          <w:bCs/>
          <w:sz w:val="24"/>
          <w:szCs w:val="24"/>
          <w:lang w:val="ru-RU"/>
        </w:rPr>
      </w:pPr>
      <w:r w:rsidRPr="00027D5F">
        <w:rPr>
          <w:b/>
          <w:bCs/>
          <w:sz w:val="24"/>
          <w:szCs w:val="24"/>
          <w:lang w:val="ru-RU"/>
        </w:rPr>
        <w:t xml:space="preserve"> </w:t>
      </w:r>
      <w:r w:rsidRPr="00F03CCD">
        <w:rPr>
          <w:b/>
          <w:bCs/>
          <w:sz w:val="24"/>
          <w:szCs w:val="24"/>
          <w:lang w:val="ru-RU"/>
        </w:rPr>
        <w:t xml:space="preserve">      </w:t>
      </w:r>
      <w:r>
        <w:rPr>
          <w:b/>
          <w:bCs/>
          <w:sz w:val="24"/>
          <w:szCs w:val="24"/>
          <w:lang w:val="ru-RU"/>
        </w:rPr>
        <w:t xml:space="preserve">             </w:t>
      </w:r>
      <w:r w:rsidRPr="00F03CCD">
        <w:rPr>
          <w:b/>
          <w:bCs/>
          <w:sz w:val="24"/>
          <w:szCs w:val="24"/>
          <w:lang w:val="ru-RU"/>
        </w:rPr>
        <w:t xml:space="preserve"> </w:t>
      </w:r>
      <w:r>
        <w:rPr>
          <w:b/>
          <w:bCs/>
          <w:sz w:val="24"/>
          <w:szCs w:val="24"/>
          <w:lang w:val="ru-RU"/>
        </w:rPr>
        <w:t>______</w:t>
      </w:r>
      <w:r w:rsidRPr="00494F49">
        <w:rPr>
          <w:b/>
          <w:bCs/>
          <w:sz w:val="24"/>
          <w:szCs w:val="24"/>
        </w:rPr>
        <w:t xml:space="preserve">___________ </w:t>
      </w:r>
      <w:r>
        <w:rPr>
          <w:b/>
          <w:bCs/>
          <w:sz w:val="24"/>
          <w:szCs w:val="24"/>
          <w:lang w:val="ru-RU"/>
        </w:rPr>
        <w:t xml:space="preserve">   </w:t>
      </w:r>
      <w:r w:rsidRPr="00F03CCD">
        <w:rPr>
          <w:b/>
          <w:bCs/>
          <w:sz w:val="24"/>
          <w:szCs w:val="24"/>
          <w:lang w:val="ru-RU"/>
        </w:rPr>
        <w:t xml:space="preserve">  </w:t>
      </w:r>
      <w:r w:rsidRPr="00494F49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  <w:lang w:val="ru-RU"/>
        </w:rPr>
        <w:t>Тихомиров С.Г.</w:t>
      </w:r>
      <w:r w:rsidRPr="00494F49">
        <w:rPr>
          <w:b/>
          <w:bCs/>
          <w:sz w:val="24"/>
          <w:szCs w:val="24"/>
        </w:rPr>
        <w:t xml:space="preserve"> /      </w:t>
      </w:r>
      <w:r w:rsidR="00FD2644">
        <w:rPr>
          <w:b/>
          <w:bCs/>
          <w:sz w:val="24"/>
          <w:szCs w:val="24"/>
          <w:lang w:val="ru-RU"/>
        </w:rPr>
        <w:t xml:space="preserve">    _______________  </w:t>
      </w:r>
      <w:r w:rsidR="00FD2644" w:rsidRPr="00F03CCD">
        <w:rPr>
          <w:b/>
          <w:bCs/>
          <w:sz w:val="24"/>
          <w:szCs w:val="24"/>
          <w:lang w:val="ru-RU"/>
        </w:rPr>
        <w:t xml:space="preserve"> </w:t>
      </w:r>
      <w:r w:rsidRPr="00494F49">
        <w:rPr>
          <w:bCs/>
          <w:sz w:val="24"/>
          <w:szCs w:val="24"/>
        </w:rPr>
        <w:t>/</w:t>
      </w:r>
      <w:r w:rsidRPr="00494F49">
        <w:rPr>
          <w:sz w:val="24"/>
          <w:szCs w:val="24"/>
        </w:rPr>
        <w:t xml:space="preserve"> </w:t>
      </w:r>
      <w:r w:rsidR="00FD2644">
        <w:rPr>
          <w:b/>
          <w:iCs/>
          <w:color w:val="000000"/>
          <w:sz w:val="24"/>
          <w:szCs w:val="24"/>
          <w:lang w:val="ru-RU"/>
        </w:rPr>
        <w:t>Вершинин А.П.</w:t>
      </w:r>
      <w:r>
        <w:rPr>
          <w:b/>
          <w:iCs/>
          <w:color w:val="000000"/>
          <w:sz w:val="24"/>
          <w:szCs w:val="24"/>
          <w:lang w:val="ru-RU"/>
        </w:rPr>
        <w:t>/</w:t>
      </w:r>
    </w:p>
    <w:p w:rsidR="00692310" w:rsidRPr="00494F49" w:rsidRDefault="00692310" w:rsidP="00692310">
      <w:pPr>
        <w:pStyle w:val="ae"/>
        <w:jc w:val="left"/>
        <w:rPr>
          <w:b/>
          <w:bCs/>
          <w:sz w:val="24"/>
          <w:szCs w:val="24"/>
        </w:rPr>
      </w:pPr>
      <w:r w:rsidRPr="00494F49">
        <w:rPr>
          <w:b/>
          <w:bCs/>
          <w:sz w:val="24"/>
          <w:szCs w:val="24"/>
        </w:rPr>
        <w:t xml:space="preserve">           </w:t>
      </w:r>
      <w:r w:rsidRPr="00027D5F">
        <w:rPr>
          <w:b/>
          <w:bCs/>
          <w:sz w:val="24"/>
          <w:szCs w:val="24"/>
          <w:lang w:val="ru-RU"/>
        </w:rPr>
        <w:tab/>
      </w:r>
      <w:r w:rsidRPr="00AD1310">
        <w:rPr>
          <w:b/>
          <w:bCs/>
          <w:sz w:val="24"/>
          <w:szCs w:val="24"/>
          <w:lang w:val="ru-RU"/>
        </w:rPr>
        <w:tab/>
        <w:t xml:space="preserve">       </w:t>
      </w:r>
      <w:r w:rsidRPr="00494F49">
        <w:rPr>
          <w:b/>
          <w:bCs/>
          <w:sz w:val="24"/>
          <w:szCs w:val="24"/>
        </w:rPr>
        <w:t>МП</w:t>
      </w:r>
      <w:r w:rsidRPr="00494F49">
        <w:rPr>
          <w:b/>
          <w:bCs/>
          <w:sz w:val="24"/>
          <w:szCs w:val="24"/>
        </w:rPr>
        <w:tab/>
        <w:t xml:space="preserve">   </w:t>
      </w:r>
      <w:r w:rsidRPr="00494F49">
        <w:rPr>
          <w:b/>
          <w:bCs/>
          <w:sz w:val="24"/>
          <w:szCs w:val="24"/>
        </w:rPr>
        <w:tab/>
        <w:t xml:space="preserve">   </w:t>
      </w:r>
      <w:r w:rsidRPr="00494F49">
        <w:rPr>
          <w:b/>
          <w:bCs/>
          <w:sz w:val="24"/>
          <w:szCs w:val="24"/>
        </w:rPr>
        <w:tab/>
      </w:r>
      <w:r w:rsidRPr="00494F49">
        <w:rPr>
          <w:b/>
          <w:bCs/>
          <w:sz w:val="24"/>
          <w:szCs w:val="24"/>
        </w:rPr>
        <w:tab/>
        <w:t xml:space="preserve">                   </w:t>
      </w:r>
      <w:r w:rsidR="00FD2644">
        <w:rPr>
          <w:b/>
          <w:bCs/>
          <w:sz w:val="24"/>
          <w:szCs w:val="24"/>
        </w:rPr>
        <w:t xml:space="preserve">              </w:t>
      </w:r>
      <w:proofErr w:type="spellStart"/>
      <w:r w:rsidRPr="00494F49">
        <w:rPr>
          <w:b/>
          <w:bCs/>
          <w:sz w:val="24"/>
          <w:szCs w:val="24"/>
        </w:rPr>
        <w:t>МП</w:t>
      </w:r>
      <w:proofErr w:type="spellEnd"/>
    </w:p>
    <w:p w:rsidR="00692310" w:rsidRDefault="00692310" w:rsidP="00D630F4">
      <w:pPr>
        <w:pStyle w:val="20"/>
        <w:shd w:val="clear" w:color="auto" w:fill="auto"/>
        <w:spacing w:before="0"/>
        <w:jc w:val="center"/>
        <w:sectPr w:rsidR="00692310" w:rsidSect="00C47F6D">
          <w:footerReference w:type="default" r:id="rId9"/>
          <w:pgSz w:w="11900" w:h="16840"/>
          <w:pgMar w:top="709" w:right="537" w:bottom="782" w:left="1096" w:header="0" w:footer="3" w:gutter="0"/>
          <w:cols w:space="720"/>
          <w:noEndnote/>
          <w:docGrid w:linePitch="360"/>
        </w:sectPr>
      </w:pPr>
    </w:p>
    <w:p w:rsidR="0080124E" w:rsidRDefault="00B427FF">
      <w:pPr>
        <w:pStyle w:val="25"/>
        <w:framePr w:w="15744" w:wrap="notBeside" w:vAnchor="text" w:hAnchor="text" w:xAlign="center" w:y="1"/>
        <w:shd w:val="clear" w:color="auto" w:fill="auto"/>
      </w:pPr>
      <w:r>
        <w:lastRenderedPageBreak/>
        <w:t xml:space="preserve">                                                                                                              </w:t>
      </w:r>
      <w:r w:rsidR="000D431C">
        <w:t>СПЕЦИФИКАЦИЯ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6096"/>
        <w:gridCol w:w="1277"/>
        <w:gridCol w:w="1133"/>
        <w:gridCol w:w="1987"/>
        <w:gridCol w:w="2122"/>
        <w:gridCol w:w="2275"/>
      </w:tblGrid>
      <w:tr w:rsidR="0080124E">
        <w:trPr>
          <w:trHeight w:hRule="exact" w:val="28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26"/>
              </w:rPr>
              <w:t>1.</w:t>
            </w:r>
          </w:p>
        </w:tc>
        <w:tc>
          <w:tcPr>
            <w:tcW w:w="148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26"/>
              </w:rPr>
              <w:t>Наименование, количество и стоимость услуг</w:t>
            </w:r>
          </w:p>
        </w:tc>
      </w:tr>
      <w:tr w:rsidR="0080124E">
        <w:trPr>
          <w:trHeight w:hRule="exact" w:val="835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ind w:left="320"/>
              <w:jc w:val="left"/>
            </w:pPr>
            <w:r>
              <w:rPr>
                <w:rStyle w:val="26"/>
              </w:rPr>
              <w:t>№</w:t>
            </w:r>
          </w:p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ind w:left="320"/>
              <w:jc w:val="left"/>
            </w:pPr>
            <w:proofErr w:type="gramStart"/>
            <w:r>
              <w:rPr>
                <w:rStyle w:val="26"/>
              </w:rPr>
              <w:t>п</w:t>
            </w:r>
            <w:proofErr w:type="gramEnd"/>
            <w:r>
              <w:rPr>
                <w:rStyle w:val="26"/>
              </w:rPr>
              <w:t>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26"/>
              </w:rPr>
              <w:t>Наименование услуг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26"/>
              </w:rPr>
              <w:t>Ед.</w:t>
            </w:r>
          </w:p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26"/>
              </w:rPr>
              <w:t>изм.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ind w:left="200"/>
              <w:jc w:val="left"/>
            </w:pPr>
            <w:r>
              <w:rPr>
                <w:rStyle w:val="26"/>
              </w:rPr>
              <w:t>Кол-во</w:t>
            </w:r>
            <w:r w:rsidR="00973677">
              <w:rPr>
                <w:rStyle w:val="26"/>
              </w:rPr>
              <w:t xml:space="preserve"> 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 w:line="274" w:lineRule="exact"/>
              <w:jc w:val="center"/>
            </w:pPr>
            <w:r>
              <w:rPr>
                <w:rStyle w:val="26"/>
              </w:rPr>
              <w:t>Стоимость за ед. (руб., включая НДС)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 w:line="278" w:lineRule="exact"/>
              <w:jc w:val="center"/>
            </w:pPr>
            <w:r>
              <w:rPr>
                <w:rStyle w:val="26"/>
              </w:rPr>
              <w:t>Итого стоимость (руб., включая НДС)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 w:line="278" w:lineRule="exact"/>
              <w:jc w:val="center"/>
            </w:pPr>
            <w:r>
              <w:rPr>
                <w:rStyle w:val="26"/>
              </w:rPr>
              <w:t>Место (адрес) оказания услуг:</w:t>
            </w:r>
          </w:p>
        </w:tc>
      </w:tr>
      <w:tr w:rsidR="0080124E" w:rsidTr="009E4FCD">
        <w:trPr>
          <w:trHeight w:hRule="exact" w:val="145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9E4FCD" w:rsidP="00E47BB4">
            <w:pPr>
              <w:framePr w:w="15744" w:wrap="notBeside" w:vAnchor="text" w:hAnchor="text" w:xAlign="center" w:y="1"/>
              <w:jc w:val="center"/>
            </w:pPr>
            <w:r>
              <w:rPr>
                <w:rStyle w:val="26"/>
                <w:rFonts w:eastAsia="Courier New"/>
                <w:b w:val="0"/>
              </w:rPr>
              <w:t>1.</w:t>
            </w:r>
            <w:r w:rsidR="00E47BB4">
              <w:rPr>
                <w:rStyle w:val="26"/>
                <w:rFonts w:eastAsia="Courier New"/>
              </w:rPr>
              <w:t xml:space="preserve">       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4FCD" w:rsidRDefault="009E4FCD" w:rsidP="00ED4F86">
            <w:pPr>
              <w:framePr w:w="15744" w:wrap="notBeside" w:vAnchor="text" w:hAnchor="text" w:xAlign="center" w:y="1"/>
              <w:ind w:left="12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0124E" w:rsidRPr="00973677" w:rsidRDefault="00ED4F86" w:rsidP="00ED4F86">
            <w:pPr>
              <w:framePr w:w="15744" w:wrap="notBeside" w:vAnchor="text" w:hAnchor="text" w:xAlign="center" w:y="1"/>
              <w:ind w:left="12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427FF" w:rsidRPr="00973677">
              <w:rPr>
                <w:rFonts w:ascii="Times New Roman" w:hAnsi="Times New Roman" w:cs="Times New Roman"/>
              </w:rPr>
              <w:t xml:space="preserve">Оказание услуг по информационному обслуживанию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="00973677" w:rsidRPr="00973677">
              <w:rPr>
                <w:rFonts w:ascii="Times New Roman" w:hAnsi="Times New Roman" w:cs="Times New Roman"/>
              </w:rPr>
              <w:t>системы управления нормативной и технической документацией (СУНТД) Техэксперт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124E" w:rsidRPr="00973677" w:rsidRDefault="00973677" w:rsidP="00973677">
            <w:pPr>
              <w:framePr w:w="15744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 w:rsidRPr="00973677"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124E" w:rsidRPr="00973677" w:rsidRDefault="00973677" w:rsidP="00973677">
            <w:pPr>
              <w:framePr w:w="15744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124E" w:rsidRPr="00973677" w:rsidRDefault="00973677" w:rsidP="00973677">
            <w:pPr>
              <w:framePr w:w="15744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 w:rsidRPr="00973677">
              <w:rPr>
                <w:rFonts w:ascii="Times New Roman" w:hAnsi="Times New Roman" w:cs="Times New Roman"/>
              </w:rPr>
              <w:t>50 156,00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0124E" w:rsidRPr="00973677" w:rsidRDefault="00973677" w:rsidP="00973677">
            <w:pPr>
              <w:framePr w:w="15744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 w:rsidRPr="00973677">
              <w:rPr>
                <w:rFonts w:ascii="Times New Roman" w:hAnsi="Times New Roman" w:cs="Times New Roman"/>
              </w:rPr>
              <w:t>501 560,00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2C65" w:rsidRDefault="00E22C65">
            <w:pPr>
              <w:framePr w:w="15744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E47BB4" w:rsidRDefault="00E47BB4" w:rsidP="009E4FCD">
            <w:pPr>
              <w:framePr w:w="15744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Удмуртская республика                </w:t>
            </w:r>
            <w:r w:rsidR="00E22C65">
              <w:rPr>
                <w:rFonts w:ascii="Times New Roman" w:hAnsi="Times New Roman" w:cs="Times New Roman"/>
              </w:rPr>
              <w:t>г</w:t>
            </w:r>
            <w:r w:rsidR="00973677" w:rsidRPr="00E22C65">
              <w:rPr>
                <w:rFonts w:ascii="Times New Roman" w:hAnsi="Times New Roman" w:cs="Times New Roman"/>
              </w:rPr>
              <w:t xml:space="preserve">. </w:t>
            </w:r>
            <w:r w:rsidR="00E22C65" w:rsidRPr="00E22C65">
              <w:rPr>
                <w:rFonts w:ascii="Times New Roman" w:hAnsi="Times New Roman" w:cs="Times New Roman"/>
              </w:rPr>
              <w:t>Ижевск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80124E" w:rsidRPr="00E22C65" w:rsidRDefault="00E47BB4" w:rsidP="009E4FCD">
            <w:pPr>
              <w:framePr w:w="15744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Коммунаров,359</w:t>
            </w:r>
          </w:p>
        </w:tc>
      </w:tr>
      <w:tr w:rsidR="0080124E">
        <w:trPr>
          <w:trHeight w:hRule="exact" w:val="283"/>
          <w:jc w:val="center"/>
        </w:trPr>
        <w:tc>
          <w:tcPr>
            <w:tcW w:w="113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E22C65" w:rsidP="00E22C65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26"/>
              </w:rPr>
              <w:t xml:space="preserve">                                                                                                                                                           НДС  18%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124E" w:rsidRPr="00E22C65" w:rsidRDefault="00E22C65" w:rsidP="00E22C65">
            <w:pPr>
              <w:framePr w:w="15744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 w:rsidRPr="00E22C65">
              <w:rPr>
                <w:rFonts w:ascii="Times New Roman" w:hAnsi="Times New Roman" w:cs="Times New Roman"/>
              </w:rPr>
              <w:t>76 509.15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124E" w:rsidRDefault="0080124E">
            <w:pPr>
              <w:framePr w:w="1574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0124E">
        <w:trPr>
          <w:trHeight w:hRule="exact" w:val="283"/>
          <w:jc w:val="center"/>
        </w:trPr>
        <w:tc>
          <w:tcPr>
            <w:tcW w:w="113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0124E" w:rsidRDefault="00E22C65" w:rsidP="00E22C65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26"/>
              </w:rPr>
              <w:t xml:space="preserve">                                                                                                                              </w:t>
            </w:r>
            <w:r w:rsidR="000D431C">
              <w:rPr>
                <w:rStyle w:val="26"/>
              </w:rPr>
              <w:t>ИТОГО руб., вкл</w:t>
            </w:r>
            <w:r>
              <w:rPr>
                <w:rStyle w:val="26"/>
              </w:rPr>
              <w:t xml:space="preserve">ючая НДС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124E" w:rsidRPr="00E22C65" w:rsidRDefault="00E22C65" w:rsidP="00E22C65">
            <w:pPr>
              <w:framePr w:w="15744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 w:rsidRPr="00E22C65">
              <w:rPr>
                <w:rFonts w:ascii="Times New Roman" w:hAnsi="Times New Roman" w:cs="Times New Roman"/>
              </w:rPr>
              <w:t>501 560,00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124E" w:rsidRDefault="0080124E">
            <w:pPr>
              <w:framePr w:w="1574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80124E" w:rsidRDefault="0080124E">
      <w:pPr>
        <w:framePr w:w="15744" w:wrap="notBeside" w:vAnchor="text" w:hAnchor="text" w:xAlign="center" w:y="1"/>
        <w:rPr>
          <w:sz w:val="2"/>
          <w:szCs w:val="2"/>
        </w:rPr>
      </w:pPr>
    </w:p>
    <w:tbl>
      <w:tblPr>
        <w:tblOverlap w:val="never"/>
        <w:tblW w:w="156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8"/>
        <w:gridCol w:w="3344"/>
        <w:gridCol w:w="11477"/>
      </w:tblGrid>
      <w:tr w:rsidR="009E4FCD" w:rsidTr="00706AA1">
        <w:trPr>
          <w:trHeight w:hRule="exact" w:val="298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FCD" w:rsidRDefault="009E4FCD" w:rsidP="009E4FCD">
            <w:pPr>
              <w:pStyle w:val="20"/>
              <w:framePr w:w="15675" w:wrap="notBeside" w:vAnchor="text" w:hAnchor="page" w:x="592" w:y="4367"/>
              <w:shd w:val="clear" w:color="auto" w:fill="auto"/>
              <w:spacing w:before="0"/>
              <w:jc w:val="center"/>
            </w:pPr>
            <w:r>
              <w:rPr>
                <w:rStyle w:val="26"/>
              </w:rPr>
              <w:t>3.</w:t>
            </w:r>
          </w:p>
        </w:tc>
        <w:tc>
          <w:tcPr>
            <w:tcW w:w="14821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E4FCD" w:rsidRDefault="009E4FCD" w:rsidP="009E4FCD">
            <w:pPr>
              <w:pStyle w:val="20"/>
              <w:framePr w:w="15675" w:wrap="notBeside" w:vAnchor="text" w:hAnchor="page" w:x="592" w:y="4367"/>
              <w:shd w:val="clear" w:color="auto" w:fill="auto"/>
              <w:spacing w:before="0"/>
              <w:jc w:val="left"/>
            </w:pPr>
            <w:r>
              <w:rPr>
                <w:rStyle w:val="26"/>
              </w:rPr>
              <w:t xml:space="preserve"> Условия оплаты стоимости услуг Заказчиком</w:t>
            </w:r>
          </w:p>
        </w:tc>
      </w:tr>
      <w:tr w:rsidR="009E4FCD" w:rsidTr="00706AA1">
        <w:trPr>
          <w:trHeight w:hRule="exact" w:val="2262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4FCD" w:rsidRDefault="009E4FCD" w:rsidP="009E4FCD">
            <w:pPr>
              <w:pStyle w:val="20"/>
              <w:framePr w:w="15675" w:wrap="notBeside" w:vAnchor="text" w:hAnchor="page" w:x="592" w:y="4367"/>
              <w:shd w:val="clear" w:color="auto" w:fill="auto"/>
              <w:spacing w:before="0"/>
              <w:jc w:val="center"/>
            </w:pPr>
            <w:r>
              <w:rPr>
                <w:rStyle w:val="27"/>
              </w:rPr>
              <w:t>3.1</w:t>
            </w:r>
            <w:r w:rsidRPr="009E4FCD">
              <w:rPr>
                <w:rStyle w:val="26"/>
              </w:rPr>
              <w:t>.</w:t>
            </w:r>
          </w:p>
        </w:tc>
        <w:tc>
          <w:tcPr>
            <w:tcW w:w="334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E4FCD" w:rsidRDefault="009E4FCD" w:rsidP="009E4FCD">
            <w:pPr>
              <w:pStyle w:val="20"/>
              <w:framePr w:w="15675" w:wrap="notBeside" w:vAnchor="text" w:hAnchor="page" w:x="592" w:y="4367"/>
              <w:shd w:val="clear" w:color="auto" w:fill="auto"/>
              <w:tabs>
                <w:tab w:val="right" w:pos="3029"/>
              </w:tabs>
              <w:spacing w:before="0" w:line="274" w:lineRule="exact"/>
              <w:jc w:val="left"/>
            </w:pPr>
            <w:r>
              <w:rPr>
                <w:rStyle w:val="27"/>
              </w:rPr>
              <w:t xml:space="preserve"> Оплата осуществляется</w:t>
            </w:r>
          </w:p>
          <w:p w:rsidR="009E4FCD" w:rsidRDefault="009E4FCD" w:rsidP="009E4FCD">
            <w:pPr>
              <w:pStyle w:val="20"/>
              <w:framePr w:w="15675" w:wrap="notBeside" w:vAnchor="text" w:hAnchor="page" w:x="592" w:y="4367"/>
              <w:shd w:val="clear" w:color="auto" w:fill="auto"/>
              <w:tabs>
                <w:tab w:val="right" w:pos="3029"/>
              </w:tabs>
              <w:spacing w:before="0" w:line="274" w:lineRule="exact"/>
              <w:jc w:val="left"/>
            </w:pPr>
            <w:r>
              <w:rPr>
                <w:rStyle w:val="27"/>
              </w:rPr>
              <w:t xml:space="preserve"> путем перечисления</w:t>
            </w:r>
          </w:p>
          <w:p w:rsidR="009E4FCD" w:rsidRDefault="009E4FCD" w:rsidP="009E4FCD">
            <w:pPr>
              <w:pStyle w:val="20"/>
              <w:framePr w:w="15675" w:wrap="notBeside" w:vAnchor="text" w:hAnchor="page" w:x="592" w:y="4367"/>
              <w:shd w:val="clear" w:color="auto" w:fill="auto"/>
              <w:tabs>
                <w:tab w:val="left" w:pos="1536"/>
                <w:tab w:val="right" w:pos="3038"/>
              </w:tabs>
              <w:spacing w:before="0" w:line="274" w:lineRule="exact"/>
              <w:jc w:val="left"/>
            </w:pPr>
            <w:r>
              <w:rPr>
                <w:rStyle w:val="27"/>
              </w:rPr>
              <w:t xml:space="preserve"> денежных средств </w:t>
            </w:r>
            <w:proofErr w:type="gramStart"/>
            <w:r>
              <w:rPr>
                <w:rStyle w:val="27"/>
              </w:rPr>
              <w:t>на</w:t>
            </w:r>
            <w:proofErr w:type="gramEnd"/>
          </w:p>
          <w:p w:rsidR="009E4FCD" w:rsidRDefault="009E4FCD" w:rsidP="009E4FCD">
            <w:pPr>
              <w:pStyle w:val="20"/>
              <w:framePr w:w="15675" w:wrap="notBeside" w:vAnchor="text" w:hAnchor="page" w:x="592" w:y="4367"/>
              <w:shd w:val="clear" w:color="auto" w:fill="auto"/>
              <w:tabs>
                <w:tab w:val="left" w:pos="146"/>
                <w:tab w:val="right" w:pos="3034"/>
              </w:tabs>
              <w:spacing w:before="0" w:line="274" w:lineRule="exact"/>
              <w:jc w:val="left"/>
            </w:pPr>
            <w:r>
              <w:rPr>
                <w:rStyle w:val="27"/>
              </w:rPr>
              <w:t xml:space="preserve"> расчетный счет</w:t>
            </w:r>
          </w:p>
          <w:p w:rsidR="009E4FCD" w:rsidRDefault="009E4FCD" w:rsidP="009E4FCD">
            <w:pPr>
              <w:pStyle w:val="20"/>
              <w:framePr w:w="15675" w:wrap="notBeside" w:vAnchor="text" w:hAnchor="page" w:x="592" w:y="4367"/>
              <w:shd w:val="clear" w:color="auto" w:fill="auto"/>
              <w:tabs>
                <w:tab w:val="left" w:pos="1512"/>
                <w:tab w:val="right" w:pos="3034"/>
              </w:tabs>
              <w:spacing w:before="0" w:line="274" w:lineRule="exact"/>
              <w:ind w:left="60" w:hanging="60"/>
              <w:jc w:val="left"/>
            </w:pPr>
            <w:r>
              <w:rPr>
                <w:rStyle w:val="27"/>
              </w:rPr>
              <w:t xml:space="preserve"> Исполнителя, </w:t>
            </w:r>
            <w:proofErr w:type="gramStart"/>
            <w:r>
              <w:rPr>
                <w:rStyle w:val="27"/>
              </w:rPr>
              <w:t>указанный</w:t>
            </w:r>
            <w:proofErr w:type="gramEnd"/>
            <w:r>
              <w:rPr>
                <w:rStyle w:val="27"/>
              </w:rPr>
              <w:t xml:space="preserve"> в      настоящем Договоре, в</w:t>
            </w:r>
          </w:p>
          <w:p w:rsidR="009E4FCD" w:rsidRDefault="009E4FCD" w:rsidP="009E4FCD">
            <w:pPr>
              <w:pStyle w:val="20"/>
              <w:framePr w:w="15675" w:wrap="notBeside" w:vAnchor="text" w:hAnchor="page" w:x="592" w:y="4367"/>
              <w:shd w:val="clear" w:color="auto" w:fill="auto"/>
              <w:spacing w:before="0" w:line="274" w:lineRule="exact"/>
              <w:ind w:left="60"/>
              <w:jc w:val="left"/>
            </w:pPr>
            <w:r>
              <w:rPr>
                <w:rStyle w:val="27"/>
              </w:rPr>
              <w:t xml:space="preserve">следующих </w:t>
            </w:r>
            <w:proofErr w:type="gramStart"/>
            <w:r>
              <w:rPr>
                <w:rStyle w:val="27"/>
              </w:rPr>
              <w:t>размерах</w:t>
            </w:r>
            <w:proofErr w:type="gramEnd"/>
            <w:r>
              <w:rPr>
                <w:rStyle w:val="27"/>
              </w:rPr>
              <w:t xml:space="preserve"> и в следующие сроки:</w:t>
            </w:r>
          </w:p>
        </w:tc>
        <w:tc>
          <w:tcPr>
            <w:tcW w:w="11477" w:type="dxa"/>
            <w:shd w:val="clear" w:color="auto" w:fill="FFFFFF"/>
          </w:tcPr>
          <w:p w:rsidR="009E4FCD" w:rsidRDefault="009E4FCD" w:rsidP="009E4FCD">
            <w:pPr>
              <w:framePr w:w="15675" w:wrap="notBeside" w:vAnchor="text" w:hAnchor="page" w:x="592" w:y="4367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 xml:space="preserve"> </w:t>
            </w:r>
          </w:p>
          <w:p w:rsidR="009E4FCD" w:rsidRDefault="009E4FCD" w:rsidP="009E4FCD">
            <w:pPr>
              <w:framePr w:w="15675" w:wrap="notBeside" w:vAnchor="text" w:hAnchor="page" w:x="592" w:y="4367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 xml:space="preserve">   </w:t>
            </w:r>
            <w:r w:rsidRPr="00E22C65">
              <w:rPr>
                <w:rFonts w:ascii="Times New Roman" w:hAnsi="Times New Roman" w:cs="Times New Roman"/>
                <w:noProof/>
              </w:rPr>
              <w:t xml:space="preserve">Авансовый платеж отсутствует. </w:t>
            </w:r>
          </w:p>
          <w:p w:rsidR="009E4FCD" w:rsidRPr="00E22C65" w:rsidRDefault="009E4FCD" w:rsidP="009E4FCD">
            <w:pPr>
              <w:framePr w:w="15675" w:wrap="notBeside" w:vAnchor="text" w:hAnchor="page" w:x="592" w:y="4367"/>
              <w:ind w:left="132"/>
              <w:rPr>
                <w:rFonts w:ascii="Times New Roman" w:hAnsi="Times New Roman" w:cs="Times New Roman"/>
                <w:sz w:val="10"/>
                <w:szCs w:val="10"/>
              </w:rPr>
            </w:pPr>
            <w:r w:rsidRPr="00E22C65">
              <w:rPr>
                <w:rFonts w:ascii="Times New Roman" w:hAnsi="Times New Roman" w:cs="Times New Roman"/>
                <w:noProof/>
              </w:rPr>
              <w:t xml:space="preserve">Срок окончательного расчета по договору не должен быть менее 10 (десяти) календарных дней с даты </w:t>
            </w:r>
            <w:r>
              <w:rPr>
                <w:rFonts w:ascii="Times New Roman" w:hAnsi="Times New Roman" w:cs="Times New Roman"/>
                <w:noProof/>
              </w:rPr>
              <w:t xml:space="preserve">        </w:t>
            </w:r>
            <w:r w:rsidRPr="00E22C65">
              <w:rPr>
                <w:rFonts w:ascii="Times New Roman" w:hAnsi="Times New Roman" w:cs="Times New Roman"/>
                <w:noProof/>
              </w:rPr>
              <w:t xml:space="preserve">подписания уполномоченными представителями первичных документов, подтверждающих приёмку-передачу </w:t>
            </w:r>
            <w:r>
              <w:rPr>
                <w:rFonts w:ascii="Times New Roman" w:hAnsi="Times New Roman" w:cs="Times New Roman"/>
                <w:noProof/>
              </w:rPr>
              <w:t xml:space="preserve">  </w:t>
            </w:r>
            <w:r w:rsidRPr="00E22C65">
              <w:rPr>
                <w:rFonts w:ascii="Times New Roman" w:hAnsi="Times New Roman" w:cs="Times New Roman"/>
                <w:noProof/>
              </w:rPr>
              <w:t>работ/услуг и отвечающих требованиям законодательства РФ</w:t>
            </w:r>
          </w:p>
        </w:tc>
      </w:tr>
    </w:tbl>
    <w:p w:rsidR="009E4FCD" w:rsidRDefault="009E4FCD" w:rsidP="009E4FCD">
      <w:pPr>
        <w:framePr w:w="15675" w:wrap="notBeside" w:vAnchor="text" w:hAnchor="page" w:x="592" w:y="4367"/>
        <w:rPr>
          <w:sz w:val="2"/>
          <w:szCs w:val="2"/>
        </w:rPr>
      </w:pPr>
    </w:p>
    <w:p w:rsidR="0080124E" w:rsidRDefault="0080124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3264"/>
        <w:gridCol w:w="11626"/>
      </w:tblGrid>
      <w:tr w:rsidR="0080124E">
        <w:trPr>
          <w:trHeight w:hRule="exact" w:val="28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0D431C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26"/>
              </w:rPr>
              <w:t>2.</w:t>
            </w:r>
          </w:p>
        </w:tc>
        <w:tc>
          <w:tcPr>
            <w:tcW w:w="148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24E" w:rsidRDefault="0096627F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26"/>
              </w:rPr>
              <w:t xml:space="preserve"> </w:t>
            </w:r>
            <w:r w:rsidR="000D431C">
              <w:rPr>
                <w:rStyle w:val="26"/>
              </w:rPr>
              <w:t>Условия оказания услуг</w:t>
            </w:r>
          </w:p>
        </w:tc>
      </w:tr>
      <w:tr w:rsidR="0080124E" w:rsidTr="009E4FCD">
        <w:trPr>
          <w:trHeight w:hRule="exact" w:val="575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0124E" w:rsidRDefault="000D431C" w:rsidP="00E22C65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27"/>
              </w:rPr>
              <w:t>2.1.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124E" w:rsidRDefault="0096627F">
            <w:pPr>
              <w:pStyle w:val="20"/>
              <w:framePr w:w="15744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27"/>
              </w:rPr>
              <w:t xml:space="preserve"> </w:t>
            </w:r>
            <w:r w:rsidR="000D431C">
              <w:rPr>
                <w:rStyle w:val="27"/>
              </w:rPr>
              <w:t>Срок оказания услуг:</w:t>
            </w:r>
          </w:p>
        </w:tc>
        <w:tc>
          <w:tcPr>
            <w:tcW w:w="1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124E" w:rsidRDefault="00ED4F86">
            <w:pPr>
              <w:framePr w:w="15744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E22C65" w:rsidRPr="00E22C65">
              <w:rPr>
                <w:rFonts w:ascii="Times New Roman" w:hAnsi="Times New Roman" w:cs="Times New Roman"/>
                <w:b/>
              </w:rPr>
              <w:t>Начало оказание услуг:</w:t>
            </w:r>
            <w:r w:rsidR="00407E5D">
              <w:rPr>
                <w:rFonts w:ascii="Times New Roman" w:hAnsi="Times New Roman" w:cs="Times New Roman"/>
              </w:rPr>
              <w:t xml:space="preserve"> с 01марта 2018 года</w:t>
            </w:r>
          </w:p>
          <w:p w:rsidR="00E22C65" w:rsidRPr="00E22C65" w:rsidRDefault="00ED4F86">
            <w:pPr>
              <w:framePr w:w="15744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E22C65" w:rsidRPr="00ED4F86">
              <w:rPr>
                <w:rFonts w:ascii="Times New Roman" w:hAnsi="Times New Roman" w:cs="Times New Roman"/>
                <w:b/>
              </w:rPr>
              <w:t>Окончание оказание услуг</w:t>
            </w:r>
            <w:r w:rsidR="00E22C65">
              <w:rPr>
                <w:rFonts w:ascii="Times New Roman" w:hAnsi="Times New Roman" w:cs="Times New Roman"/>
              </w:rPr>
              <w:t>: 31 декабря 2018 года</w:t>
            </w:r>
          </w:p>
        </w:tc>
      </w:tr>
    </w:tbl>
    <w:p w:rsidR="0080124E" w:rsidRDefault="0080124E">
      <w:pPr>
        <w:framePr w:w="15744" w:wrap="notBeside" w:vAnchor="text" w:hAnchor="text" w:xAlign="center" w:y="1"/>
        <w:rPr>
          <w:sz w:val="2"/>
          <w:szCs w:val="2"/>
        </w:rPr>
      </w:pPr>
    </w:p>
    <w:p w:rsidR="0080124E" w:rsidRDefault="0080124E">
      <w:pPr>
        <w:rPr>
          <w:sz w:val="2"/>
          <w:szCs w:val="2"/>
        </w:rPr>
      </w:pPr>
    </w:p>
    <w:p w:rsidR="0080124E" w:rsidRDefault="0080124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80"/>
        <w:gridCol w:w="5832"/>
      </w:tblGrid>
      <w:tr w:rsidR="0080124E">
        <w:trPr>
          <w:trHeight w:hRule="exact" w:val="293"/>
          <w:jc w:val="center"/>
        </w:trPr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0D431C">
            <w:pPr>
              <w:pStyle w:val="20"/>
              <w:framePr w:w="11712" w:wrap="notBeside" w:vAnchor="text" w:hAnchor="text" w:xAlign="center" w:y="1"/>
              <w:shd w:val="clear" w:color="auto" w:fill="auto"/>
              <w:spacing w:before="0"/>
              <w:ind w:left="140"/>
              <w:jc w:val="left"/>
            </w:pPr>
            <w:r>
              <w:rPr>
                <w:rStyle w:val="26"/>
              </w:rPr>
              <w:t>ИСПОЛНИТЕЛЬ: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24E" w:rsidRDefault="0096627F">
            <w:pPr>
              <w:pStyle w:val="20"/>
              <w:framePr w:w="11712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26"/>
              </w:rPr>
              <w:t xml:space="preserve"> </w:t>
            </w:r>
            <w:r w:rsidR="000D431C">
              <w:rPr>
                <w:rStyle w:val="26"/>
              </w:rPr>
              <w:t>ЗАКАЗЧИК:</w:t>
            </w:r>
          </w:p>
        </w:tc>
      </w:tr>
      <w:tr w:rsidR="0080124E">
        <w:trPr>
          <w:trHeight w:hRule="exact" w:val="269"/>
          <w:jc w:val="center"/>
        </w:trPr>
        <w:tc>
          <w:tcPr>
            <w:tcW w:w="5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96627F" w:rsidP="0096627F">
            <w:pPr>
              <w:pStyle w:val="20"/>
              <w:framePr w:w="11712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t xml:space="preserve">                        /С.Г. Тихомиров / Генеральный директор/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24E" w:rsidRDefault="00E47BB4" w:rsidP="00E47BB4">
            <w:pPr>
              <w:pStyle w:val="20"/>
              <w:framePr w:w="11712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28"/>
              </w:rPr>
              <w:t xml:space="preserve">                          </w:t>
            </w:r>
            <w:r w:rsidRPr="00E47BB4">
              <w:rPr>
                <w:i/>
                <w:iCs/>
              </w:rPr>
              <w:t>/</w:t>
            </w:r>
            <w:r w:rsidRPr="00E47BB4">
              <w:t>А.П.</w:t>
            </w:r>
            <w:r>
              <w:t xml:space="preserve"> </w:t>
            </w:r>
            <w:r w:rsidRPr="00E47BB4">
              <w:t>Вершинин</w:t>
            </w:r>
            <w:r>
              <w:rPr>
                <w:rStyle w:val="28"/>
              </w:rPr>
              <w:t>/</w:t>
            </w:r>
            <w:r>
              <w:t xml:space="preserve"> Генеральный директор/</w:t>
            </w:r>
          </w:p>
        </w:tc>
      </w:tr>
      <w:tr w:rsidR="0080124E">
        <w:trPr>
          <w:trHeight w:hRule="exact" w:val="586"/>
          <w:jc w:val="center"/>
        </w:trPr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124E" w:rsidRDefault="000D431C">
            <w:pPr>
              <w:pStyle w:val="20"/>
              <w:framePr w:w="11712" w:wrap="notBeside" w:vAnchor="text" w:hAnchor="text" w:xAlign="center" w:y="1"/>
              <w:shd w:val="clear" w:color="auto" w:fill="auto"/>
              <w:spacing w:before="0"/>
              <w:ind w:left="140"/>
              <w:jc w:val="left"/>
            </w:pPr>
            <w:r>
              <w:rPr>
                <w:rStyle w:val="27"/>
              </w:rPr>
              <w:t>МП.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124E" w:rsidRDefault="000D431C">
            <w:pPr>
              <w:pStyle w:val="20"/>
              <w:framePr w:w="11712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27"/>
              </w:rPr>
              <w:t>МП.</w:t>
            </w:r>
          </w:p>
        </w:tc>
      </w:tr>
    </w:tbl>
    <w:p w:rsidR="0080124E" w:rsidRDefault="0080124E">
      <w:pPr>
        <w:framePr w:w="11712" w:wrap="notBeside" w:vAnchor="text" w:hAnchor="text" w:xAlign="center" w:y="1"/>
        <w:rPr>
          <w:sz w:val="2"/>
          <w:szCs w:val="2"/>
        </w:rPr>
      </w:pPr>
    </w:p>
    <w:p w:rsidR="0080124E" w:rsidRDefault="0080124E">
      <w:pPr>
        <w:rPr>
          <w:sz w:val="2"/>
          <w:szCs w:val="2"/>
        </w:rPr>
      </w:pPr>
    </w:p>
    <w:p w:rsidR="0080124E" w:rsidRDefault="0080124E">
      <w:pPr>
        <w:rPr>
          <w:sz w:val="2"/>
          <w:szCs w:val="2"/>
        </w:rPr>
        <w:sectPr w:rsidR="0080124E">
          <w:headerReference w:type="default" r:id="rId10"/>
          <w:footerReference w:type="default" r:id="rId11"/>
          <w:headerReference w:type="first" r:id="rId12"/>
          <w:footerReference w:type="first" r:id="rId13"/>
          <w:pgSz w:w="16840" w:h="11900" w:orient="landscape"/>
          <w:pgMar w:top="1807" w:right="533" w:bottom="1807" w:left="562" w:header="0" w:footer="3" w:gutter="0"/>
          <w:cols w:space="720"/>
          <w:noEndnote/>
          <w:titlePg/>
          <w:docGrid w:linePitch="360"/>
        </w:sectPr>
      </w:pPr>
    </w:p>
    <w:p w:rsidR="00CB4406" w:rsidRPr="00CB4406" w:rsidRDefault="00CB4406" w:rsidP="00CB4406">
      <w:pPr>
        <w:pStyle w:val="40"/>
        <w:shd w:val="clear" w:color="auto" w:fill="auto"/>
        <w:spacing w:before="0" w:line="266" w:lineRule="exact"/>
        <w:jc w:val="right"/>
        <w:rPr>
          <w:i/>
        </w:rPr>
      </w:pPr>
      <w:r w:rsidRPr="00CB4406">
        <w:rPr>
          <w:i/>
        </w:rPr>
        <w:lastRenderedPageBreak/>
        <w:t xml:space="preserve">Приложение №2 </w:t>
      </w:r>
    </w:p>
    <w:p w:rsidR="00CB4406" w:rsidRDefault="00CB4406" w:rsidP="00CB4406">
      <w:pPr>
        <w:pStyle w:val="40"/>
        <w:shd w:val="clear" w:color="auto" w:fill="auto"/>
        <w:spacing w:before="0" w:line="266" w:lineRule="exact"/>
        <w:jc w:val="right"/>
      </w:pPr>
      <w:r>
        <w:t xml:space="preserve">к Договору </w:t>
      </w:r>
      <w:r w:rsidR="00FD2644">
        <w:t>возмездного оказания услуг №</w:t>
      </w:r>
      <w:r w:rsidR="00695B09">
        <w:t xml:space="preserve"> </w:t>
      </w:r>
      <w:r w:rsidR="00FD2644">
        <w:t>19341</w:t>
      </w:r>
    </w:p>
    <w:p w:rsidR="00CB4406" w:rsidRDefault="00CB4406">
      <w:pPr>
        <w:pStyle w:val="40"/>
        <w:shd w:val="clear" w:color="auto" w:fill="auto"/>
        <w:spacing w:before="0" w:after="290" w:line="266" w:lineRule="exact"/>
        <w:jc w:val="center"/>
      </w:pPr>
    </w:p>
    <w:p w:rsidR="0080124E" w:rsidRDefault="000D431C">
      <w:pPr>
        <w:pStyle w:val="40"/>
        <w:shd w:val="clear" w:color="auto" w:fill="auto"/>
        <w:spacing w:before="0" w:after="290" w:line="266" w:lineRule="exact"/>
        <w:jc w:val="center"/>
      </w:pPr>
      <w:r>
        <w:t>ФОРМА</w:t>
      </w:r>
    </w:p>
    <w:p w:rsidR="0080124E" w:rsidRDefault="000D431C">
      <w:pPr>
        <w:pStyle w:val="40"/>
        <w:shd w:val="clear" w:color="auto" w:fill="auto"/>
        <w:tabs>
          <w:tab w:val="left" w:leader="underscore" w:pos="5712"/>
        </w:tabs>
        <w:spacing w:before="0" w:line="278" w:lineRule="exact"/>
        <w:ind w:left="4560"/>
        <w:jc w:val="both"/>
      </w:pPr>
      <w:r>
        <w:t>Акт №</w:t>
      </w:r>
      <w:r>
        <w:tab/>
      </w:r>
    </w:p>
    <w:p w:rsidR="00CD0BFE" w:rsidRDefault="00CD0BFE" w:rsidP="00CD0BFE">
      <w:pPr>
        <w:pStyle w:val="a8"/>
        <w:framePr w:w="10264" w:h="4794" w:hRule="exact" w:wrap="notBeside" w:vAnchor="text" w:hAnchor="page" w:x="1118" w:y="836"/>
        <w:shd w:val="clear" w:color="auto" w:fill="auto"/>
        <w:tabs>
          <w:tab w:val="left" w:leader="underscore" w:pos="6523"/>
        </w:tabs>
      </w:pPr>
      <w:r>
        <w:t>Исполнитель</w:t>
      </w:r>
      <w:r>
        <w:tab/>
      </w:r>
    </w:p>
    <w:p w:rsidR="00CD0BFE" w:rsidRDefault="00CD0BFE" w:rsidP="00CD0BFE">
      <w:pPr>
        <w:pStyle w:val="a8"/>
        <w:framePr w:w="10264" w:h="4794" w:hRule="exact" w:wrap="notBeside" w:vAnchor="text" w:hAnchor="page" w:x="1118" w:y="836"/>
        <w:shd w:val="clear" w:color="auto" w:fill="auto"/>
        <w:tabs>
          <w:tab w:val="left" w:leader="underscore" w:pos="6518"/>
        </w:tabs>
      </w:pPr>
      <w:r>
        <w:t xml:space="preserve">Заказчик </w:t>
      </w:r>
      <w:r>
        <w:tab/>
      </w:r>
    </w:p>
    <w:p w:rsidR="00CD0BFE" w:rsidRDefault="00CD0BFE" w:rsidP="00CD0BFE">
      <w:pPr>
        <w:pStyle w:val="a8"/>
        <w:framePr w:w="10264" w:h="4794" w:hRule="exact" w:wrap="notBeside" w:vAnchor="text" w:hAnchor="page" w:x="1118" w:y="836"/>
        <w:shd w:val="clear" w:color="auto" w:fill="auto"/>
      </w:pPr>
      <w:r>
        <w:rPr>
          <w:rStyle w:val="a9"/>
        </w:rPr>
        <w:t>подписали акт приемки выполненных работ (оказанных услуг):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5232"/>
        <w:gridCol w:w="826"/>
        <w:gridCol w:w="1323"/>
        <w:gridCol w:w="721"/>
        <w:gridCol w:w="1728"/>
      </w:tblGrid>
      <w:tr w:rsidR="00CD0BFE" w:rsidTr="005B3D9A">
        <w:trPr>
          <w:trHeight w:hRule="exact" w:val="566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0BFE" w:rsidRDefault="00CD0BFE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/>
              <w:jc w:val="left"/>
            </w:pPr>
            <w:r>
              <w:rPr>
                <w:rStyle w:val="27"/>
              </w:rPr>
              <w:t>№</w:t>
            </w: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0BFE" w:rsidRDefault="00CD0BFE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/>
              <w:jc w:val="center"/>
            </w:pPr>
            <w:r>
              <w:rPr>
                <w:rStyle w:val="27"/>
              </w:rPr>
              <w:t>Наименование работ (услуг)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0BFE" w:rsidRDefault="00CD0BFE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/>
              <w:ind w:left="220"/>
              <w:jc w:val="left"/>
            </w:pPr>
            <w:r>
              <w:rPr>
                <w:rStyle w:val="27"/>
              </w:rPr>
              <w:t>Ед.</w:t>
            </w:r>
          </w:p>
          <w:p w:rsidR="00CD0BFE" w:rsidRDefault="00CD0BFE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/>
              <w:ind w:left="220"/>
              <w:jc w:val="left"/>
            </w:pPr>
            <w:r>
              <w:rPr>
                <w:rStyle w:val="27"/>
              </w:rPr>
              <w:t>изм.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0BFE" w:rsidRDefault="005B3D9A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/>
              <w:jc w:val="left"/>
            </w:pPr>
            <w:r>
              <w:rPr>
                <w:rStyle w:val="27"/>
              </w:rPr>
              <w:t xml:space="preserve"> </w:t>
            </w:r>
            <w:r w:rsidR="00CD0BFE">
              <w:rPr>
                <w:rStyle w:val="27"/>
              </w:rPr>
              <w:t>Количество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0BFE" w:rsidRDefault="005B3D9A" w:rsidP="005B3D9A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/>
              <w:jc w:val="left"/>
            </w:pPr>
            <w:r>
              <w:rPr>
                <w:rStyle w:val="27"/>
              </w:rPr>
              <w:t xml:space="preserve"> </w:t>
            </w:r>
            <w:r w:rsidR="00CD0BFE">
              <w:rPr>
                <w:rStyle w:val="27"/>
              </w:rPr>
              <w:t>Цена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0BFE" w:rsidRDefault="00CD0BFE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/>
              <w:jc w:val="center"/>
            </w:pPr>
            <w:r>
              <w:rPr>
                <w:rStyle w:val="27"/>
              </w:rPr>
              <w:t>Сумма</w:t>
            </w:r>
          </w:p>
        </w:tc>
      </w:tr>
      <w:tr w:rsidR="00CD0BFE" w:rsidTr="005B3D9A">
        <w:trPr>
          <w:trHeight w:hRule="exact" w:val="350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</w:tr>
      <w:tr w:rsidR="00CD0BFE" w:rsidTr="005B3D9A">
        <w:trPr>
          <w:trHeight w:hRule="exact" w:val="350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</w:tr>
      <w:tr w:rsidR="00CD0BFE" w:rsidTr="005B3D9A">
        <w:trPr>
          <w:trHeight w:hRule="exact" w:val="350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</w:tr>
      <w:tr w:rsidR="00CD0BFE" w:rsidTr="005B3D9A">
        <w:trPr>
          <w:trHeight w:hRule="exact" w:val="350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</w:tr>
      <w:tr w:rsidR="00CD0BFE" w:rsidTr="005B3D9A">
        <w:trPr>
          <w:trHeight w:hRule="exact" w:val="346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5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</w:tr>
      <w:tr w:rsidR="00CD0BFE" w:rsidTr="00CD0BFE">
        <w:trPr>
          <w:trHeight w:val="371"/>
          <w:jc w:val="center"/>
        </w:trPr>
        <w:tc>
          <w:tcPr>
            <w:tcW w:w="8500" w:type="dxa"/>
            <w:gridSpan w:val="5"/>
            <w:vMerge w:val="restart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CD0BFE" w:rsidRDefault="00E22C65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 w:line="350" w:lineRule="exact"/>
              <w:jc w:val="left"/>
              <w:rPr>
                <w:rStyle w:val="26"/>
              </w:rPr>
            </w:pPr>
            <w:r>
              <w:rPr>
                <w:rStyle w:val="26"/>
              </w:rPr>
              <w:t xml:space="preserve">                                                                                                                               </w:t>
            </w:r>
            <w:r w:rsidR="00CD0BFE">
              <w:rPr>
                <w:rStyle w:val="26"/>
              </w:rPr>
              <w:t xml:space="preserve">Итого: </w:t>
            </w:r>
          </w:p>
          <w:p w:rsidR="00CD0BFE" w:rsidRDefault="00E22C65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 w:line="350" w:lineRule="exact"/>
              <w:rPr>
                <w:rStyle w:val="26"/>
              </w:rPr>
            </w:pPr>
            <w:r>
              <w:rPr>
                <w:rStyle w:val="26"/>
              </w:rPr>
              <w:t xml:space="preserve">                                                                                                     </w:t>
            </w:r>
            <w:r w:rsidR="00CD0BFE">
              <w:rPr>
                <w:rStyle w:val="26"/>
              </w:rPr>
              <w:t xml:space="preserve">Без налога (НДС) </w:t>
            </w:r>
          </w:p>
          <w:p w:rsidR="00CD0BFE" w:rsidRDefault="00E22C65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 w:line="350" w:lineRule="exact"/>
            </w:pPr>
            <w:r>
              <w:rPr>
                <w:rStyle w:val="26"/>
              </w:rPr>
              <w:t xml:space="preserve">                                                                                               </w:t>
            </w:r>
            <w:r w:rsidR="00CD0BFE">
              <w:rPr>
                <w:rStyle w:val="26"/>
              </w:rPr>
              <w:t>Всего (с учетом НДС)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</w:tr>
      <w:tr w:rsidR="00CD0BFE" w:rsidTr="00CD0BFE">
        <w:trPr>
          <w:trHeight w:hRule="exact" w:val="439"/>
          <w:jc w:val="center"/>
        </w:trPr>
        <w:tc>
          <w:tcPr>
            <w:tcW w:w="8500" w:type="dxa"/>
            <w:gridSpan w:val="5"/>
            <w:vMerge/>
            <w:shd w:val="clear" w:color="auto" w:fill="FFFFFF"/>
            <w:vAlign w:val="bottom"/>
          </w:tcPr>
          <w:p w:rsidR="00CD0BFE" w:rsidRDefault="00CD0BFE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 w:line="350" w:lineRule="exact"/>
              <w:jc w:val="left"/>
              <w:rPr>
                <w:rStyle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</w:tr>
      <w:tr w:rsidR="00CD0BFE" w:rsidTr="00CD0BFE">
        <w:trPr>
          <w:trHeight w:hRule="exact" w:val="431"/>
          <w:jc w:val="center"/>
        </w:trPr>
        <w:tc>
          <w:tcPr>
            <w:tcW w:w="8500" w:type="dxa"/>
            <w:gridSpan w:val="5"/>
            <w:vMerge/>
            <w:shd w:val="clear" w:color="auto" w:fill="FFFFFF"/>
            <w:vAlign w:val="bottom"/>
          </w:tcPr>
          <w:p w:rsidR="00CD0BFE" w:rsidRDefault="00CD0BFE" w:rsidP="00CD0BFE">
            <w:pPr>
              <w:pStyle w:val="20"/>
              <w:framePr w:w="10264" w:h="4794" w:hRule="exact" w:wrap="notBeside" w:vAnchor="text" w:hAnchor="page" w:x="1118" w:y="836"/>
              <w:shd w:val="clear" w:color="auto" w:fill="auto"/>
              <w:spacing w:before="0" w:line="350" w:lineRule="exact"/>
              <w:jc w:val="left"/>
              <w:rPr>
                <w:rStyle w:val="26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0BFE" w:rsidRDefault="00CD0BFE" w:rsidP="00CD0BFE">
            <w:pPr>
              <w:framePr w:w="10264" w:h="4794" w:hRule="exact" w:wrap="notBeside" w:vAnchor="text" w:hAnchor="page" w:x="1118" w:y="836"/>
              <w:rPr>
                <w:sz w:val="10"/>
                <w:szCs w:val="10"/>
              </w:rPr>
            </w:pPr>
          </w:p>
        </w:tc>
      </w:tr>
    </w:tbl>
    <w:p w:rsidR="00CD0BFE" w:rsidRDefault="00CD0BFE" w:rsidP="00CD0BFE">
      <w:pPr>
        <w:pStyle w:val="34"/>
        <w:framePr w:w="10264" w:h="4794" w:hRule="exact" w:wrap="notBeside" w:vAnchor="text" w:hAnchor="page" w:x="1118" w:y="836"/>
        <w:shd w:val="clear" w:color="auto" w:fill="auto"/>
      </w:pPr>
      <w:r>
        <w:t>Всего оказано услуг на сумму:</w:t>
      </w:r>
    </w:p>
    <w:p w:rsidR="00CD0BFE" w:rsidRDefault="00CD0BFE" w:rsidP="00CD0BFE">
      <w:pPr>
        <w:framePr w:w="10264" w:h="4794" w:hRule="exact" w:wrap="notBeside" w:vAnchor="text" w:hAnchor="page" w:x="1118" w:y="836"/>
        <w:rPr>
          <w:sz w:val="2"/>
          <w:szCs w:val="2"/>
        </w:rPr>
      </w:pPr>
    </w:p>
    <w:p w:rsidR="0080124E" w:rsidRDefault="000D431C">
      <w:pPr>
        <w:pStyle w:val="40"/>
        <w:shd w:val="clear" w:color="auto" w:fill="auto"/>
        <w:spacing w:before="0" w:line="278" w:lineRule="exact"/>
        <w:jc w:val="center"/>
      </w:pPr>
      <w:r>
        <w:t>о приемке выполненных работ</w:t>
      </w:r>
      <w:r>
        <w:br/>
        <w:t>(оказанных услуг)</w:t>
      </w:r>
    </w:p>
    <w:p w:rsidR="0080124E" w:rsidRDefault="0080124E">
      <w:pPr>
        <w:rPr>
          <w:sz w:val="2"/>
          <w:szCs w:val="2"/>
        </w:rPr>
      </w:pPr>
    </w:p>
    <w:p w:rsidR="0080124E" w:rsidRDefault="00CD0BFE" w:rsidP="00CD0BFE">
      <w:pPr>
        <w:pStyle w:val="30"/>
        <w:shd w:val="clear" w:color="auto" w:fill="auto"/>
        <w:tabs>
          <w:tab w:val="left" w:leader="underscore" w:pos="6299"/>
          <w:tab w:val="left" w:leader="underscore" w:pos="7514"/>
        </w:tabs>
        <w:spacing w:after="0"/>
        <w:ind w:left="142"/>
        <w:jc w:val="both"/>
      </w:pPr>
      <w:r>
        <w:rPr>
          <w:rStyle w:val="32"/>
        </w:rPr>
        <w:t>____________________________________________________</w:t>
      </w:r>
      <w:r w:rsidR="000D431C">
        <w:rPr>
          <w:rStyle w:val="32"/>
        </w:rPr>
        <w:tab/>
      </w:r>
      <w:r w:rsidR="000D431C">
        <w:t>рублей</w:t>
      </w:r>
      <w:r>
        <w:t xml:space="preserve"> ________</w:t>
      </w:r>
      <w:r w:rsidR="000D431C">
        <w:t>коп</w:t>
      </w:r>
      <w:proofErr w:type="gramStart"/>
      <w:r w:rsidR="000D431C">
        <w:t>.,</w:t>
      </w:r>
      <w:proofErr w:type="gramEnd"/>
    </w:p>
    <w:p w:rsidR="00CD0BFE" w:rsidRDefault="00CD0BFE" w:rsidP="00CD0BFE">
      <w:pPr>
        <w:pStyle w:val="30"/>
        <w:shd w:val="clear" w:color="auto" w:fill="auto"/>
        <w:tabs>
          <w:tab w:val="left" w:leader="underscore" w:pos="6299"/>
          <w:tab w:val="left" w:leader="underscore" w:pos="7514"/>
        </w:tabs>
        <w:spacing w:after="0"/>
        <w:ind w:left="142"/>
        <w:jc w:val="both"/>
      </w:pPr>
    </w:p>
    <w:p w:rsidR="0080124E" w:rsidRDefault="00CD0BFE" w:rsidP="00CD0BFE">
      <w:pPr>
        <w:pStyle w:val="30"/>
        <w:shd w:val="clear" w:color="auto" w:fill="auto"/>
        <w:tabs>
          <w:tab w:val="left" w:leader="underscore" w:pos="6866"/>
        </w:tabs>
        <w:spacing w:after="294"/>
        <w:ind w:left="1418"/>
        <w:jc w:val="both"/>
      </w:pPr>
      <w:r>
        <w:rPr>
          <w:noProof/>
          <w:lang w:bidi="ar-SA"/>
        </w:rPr>
        <mc:AlternateContent>
          <mc:Choice Requires="wps">
            <w:drawing>
              <wp:anchor distT="74930" distB="0" distL="63500" distR="63500" simplePos="0" relativeHeight="377487112" behindDoc="1" locked="0" layoutInCell="1" allowOverlap="1">
                <wp:simplePos x="0" y="0"/>
                <wp:positionH relativeFrom="margin">
                  <wp:posOffset>48895</wp:posOffset>
                </wp:positionH>
                <wp:positionV relativeFrom="paragraph">
                  <wp:posOffset>-28575</wp:posOffset>
                </wp:positionV>
                <wp:extent cx="856615" cy="168910"/>
                <wp:effectExtent l="1270" t="0" r="0" b="3810"/>
                <wp:wrapSquare wrapText="right"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6615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5F5D" w:rsidRDefault="00A35F5D">
                            <w:pPr>
                              <w:pStyle w:val="30"/>
                              <w:shd w:val="clear" w:color="auto" w:fill="auto"/>
                              <w:spacing w:after="0"/>
                              <w:jc w:val="left"/>
                            </w:pPr>
                            <w:r>
                              <w:rPr>
                                <w:rStyle w:val="3Exact"/>
                                <w:i/>
                                <w:iCs/>
                              </w:rPr>
                              <w:t xml:space="preserve">в </w:t>
                            </w:r>
                            <w:proofErr w:type="spellStart"/>
                            <w:r>
                              <w:rPr>
                                <w:rStyle w:val="3Exact"/>
                                <w:i/>
                                <w:iCs/>
                              </w:rPr>
                              <w:t>т.ч</w:t>
                            </w:r>
                            <w:proofErr w:type="spellEnd"/>
                            <w:r>
                              <w:rPr>
                                <w:rStyle w:val="3Exact"/>
                                <w:i/>
                                <w:iCs/>
                              </w:rPr>
                              <w:t>. НДС 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3.85pt;margin-top:-2.25pt;width:67.45pt;height:13.3pt;z-index:-125829368;visibility:visible;mso-wrap-style:square;mso-width-percent:0;mso-height-percent:0;mso-wrap-distance-left:5pt;mso-wrap-distance-top:5.9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" filled="f" stroked="f">
                <v:textbox style="mso-fit-shape-to-text:t" inset="0,0,0,0">
                  <w:txbxContent>
                    <w:p w:rsidR="00A35F5D" w:rsidRDefault="00A35F5D">
                      <w:pPr>
                        <w:pStyle w:val="30"/>
                        <w:shd w:val="clear" w:color="auto" w:fill="auto"/>
                        <w:spacing w:after="0"/>
                        <w:jc w:val="left"/>
                      </w:pPr>
                      <w:r>
                        <w:rPr>
                          <w:rStyle w:val="3Exact"/>
                          <w:i/>
                          <w:iCs/>
                        </w:rPr>
                        <w:t xml:space="preserve">в </w:t>
                      </w:r>
                      <w:proofErr w:type="spellStart"/>
                      <w:r>
                        <w:rPr>
                          <w:rStyle w:val="3Exact"/>
                          <w:i/>
                          <w:iCs/>
                        </w:rPr>
                        <w:t>т.ч</w:t>
                      </w:r>
                      <w:proofErr w:type="spellEnd"/>
                      <w:r>
                        <w:rPr>
                          <w:rStyle w:val="3Exact"/>
                          <w:i/>
                          <w:iCs/>
                        </w:rPr>
                        <w:t>. НДС -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t>________________________</w:t>
      </w:r>
      <w:r w:rsidR="000D431C">
        <w:t>рублей</w:t>
      </w:r>
      <w:r w:rsidR="000D431C">
        <w:rPr>
          <w:rStyle w:val="32"/>
        </w:rPr>
        <w:tab/>
      </w:r>
      <w:r w:rsidR="000D431C">
        <w:t>копеек.</w:t>
      </w:r>
    </w:p>
    <w:p w:rsidR="0080124E" w:rsidRDefault="000D431C">
      <w:pPr>
        <w:pStyle w:val="30"/>
        <w:shd w:val="clear" w:color="auto" w:fill="auto"/>
        <w:tabs>
          <w:tab w:val="left" w:leader="underscore" w:pos="8779"/>
        </w:tabs>
        <w:spacing w:after="0" w:line="274" w:lineRule="exact"/>
        <w:jc w:val="both"/>
      </w:pPr>
      <w:r>
        <w:t xml:space="preserve">Вышеперечисленные работы (услуги) </w:t>
      </w:r>
      <w:proofErr w:type="gramStart"/>
      <w:r>
        <w:t>выполнены</w:t>
      </w:r>
      <w:proofErr w:type="gramEnd"/>
      <w:r>
        <w:t>/не выполнены</w:t>
      </w:r>
      <w:r>
        <w:rPr>
          <w:rStyle w:val="32"/>
        </w:rPr>
        <w:tab/>
      </w:r>
      <w:r>
        <w:t>полностью и</w:t>
      </w:r>
    </w:p>
    <w:p w:rsidR="0080124E" w:rsidRDefault="000D431C">
      <w:pPr>
        <w:pStyle w:val="30"/>
        <w:shd w:val="clear" w:color="auto" w:fill="auto"/>
        <w:spacing w:after="0" w:line="274" w:lineRule="exact"/>
        <w:jc w:val="both"/>
      </w:pPr>
      <w:r>
        <w:t>в срок.</w:t>
      </w:r>
    </w:p>
    <w:p w:rsidR="0080124E" w:rsidRDefault="000D431C" w:rsidP="00CD0BFE">
      <w:pPr>
        <w:pStyle w:val="30"/>
        <w:shd w:val="clear" w:color="auto" w:fill="auto"/>
        <w:spacing w:after="0" w:line="274" w:lineRule="exact"/>
        <w:jc w:val="both"/>
      </w:pPr>
      <w:r>
        <w:t>Перечень претензий к объему и качеству выполненных работ (указанных услуг)</w:t>
      </w:r>
      <w:r w:rsidR="001B39E1">
        <w:t>:</w:t>
      </w:r>
    </w:p>
    <w:p w:rsidR="00CD0BFE" w:rsidRDefault="00CD0BFE" w:rsidP="00CD0BFE">
      <w:pPr>
        <w:pStyle w:val="30"/>
        <w:shd w:val="clear" w:color="auto" w:fill="auto"/>
        <w:spacing w:after="0" w:line="274" w:lineRule="exact"/>
        <w:jc w:val="both"/>
      </w:pPr>
      <w:r>
        <w:t>_____________________________________________________________________________________</w:t>
      </w:r>
    </w:p>
    <w:p w:rsidR="00CD0BFE" w:rsidRDefault="00CD0BFE" w:rsidP="00CD0BFE">
      <w:pPr>
        <w:pStyle w:val="30"/>
        <w:shd w:val="clear" w:color="auto" w:fill="auto"/>
        <w:spacing w:after="0" w:line="274" w:lineRule="exact"/>
        <w:jc w:val="both"/>
      </w:pPr>
      <w:r>
        <w:t>_____________________________________________________________________________________</w:t>
      </w:r>
    </w:p>
    <w:p w:rsidR="00CD0BFE" w:rsidRDefault="00CD0BFE" w:rsidP="00CD0BFE">
      <w:pPr>
        <w:pStyle w:val="30"/>
        <w:shd w:val="clear" w:color="auto" w:fill="auto"/>
        <w:spacing w:after="0" w:line="274" w:lineRule="exact"/>
        <w:jc w:val="both"/>
      </w:pPr>
      <w:r>
        <w:t>_____________________________________________________________________________________</w:t>
      </w:r>
    </w:p>
    <w:p w:rsidR="00CD0BFE" w:rsidRDefault="00CD0BFE" w:rsidP="00CD0BFE">
      <w:pPr>
        <w:pStyle w:val="30"/>
        <w:shd w:val="clear" w:color="auto" w:fill="auto"/>
        <w:spacing w:after="0" w:line="274" w:lineRule="exact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3"/>
        <w:gridCol w:w="5092"/>
      </w:tblGrid>
      <w:tr w:rsidR="0080124E" w:rsidTr="00A35F5D">
        <w:trPr>
          <w:trHeight w:hRule="exact" w:val="288"/>
          <w:jc w:val="center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0D431C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ind w:left="140"/>
              <w:jc w:val="left"/>
            </w:pPr>
            <w:r>
              <w:rPr>
                <w:rStyle w:val="26"/>
              </w:rPr>
              <w:t>ИСПОЛНИТЕЛЬ: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24E" w:rsidRDefault="00CD0BFE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26"/>
              </w:rPr>
              <w:t xml:space="preserve">   </w:t>
            </w:r>
            <w:r w:rsidR="000D431C">
              <w:rPr>
                <w:rStyle w:val="26"/>
              </w:rPr>
              <w:t>ЗАКАЗЧИК:</w:t>
            </w:r>
          </w:p>
        </w:tc>
      </w:tr>
      <w:tr w:rsidR="0080124E" w:rsidTr="00A35F5D">
        <w:trPr>
          <w:trHeight w:hRule="exact" w:val="274"/>
          <w:jc w:val="center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A35F5D" w:rsidP="00CD0BFE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jc w:val="center"/>
            </w:pPr>
            <w:r>
              <w:rPr>
                <w:rStyle w:val="28"/>
              </w:rPr>
              <w:t xml:space="preserve">            </w:t>
            </w:r>
            <w:r w:rsidR="00CD0BFE">
              <w:rPr>
                <w:rStyle w:val="28"/>
              </w:rPr>
              <w:t>/</w:t>
            </w:r>
            <w:r w:rsidR="00CD0BFE" w:rsidRPr="00CD0BFE">
              <w:rPr>
                <w:rStyle w:val="28"/>
                <w:i w:val="0"/>
              </w:rPr>
              <w:t>С.Г. Тихомиров/ Генеральный директор/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24E" w:rsidRDefault="00A35F5D" w:rsidP="00A35F5D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iCs/>
              </w:rPr>
              <w:t xml:space="preserve">           </w:t>
            </w:r>
            <w:r w:rsidRPr="00A35F5D">
              <w:rPr>
                <w:iCs/>
              </w:rPr>
              <w:t>/</w:t>
            </w:r>
            <w:proofErr w:type="spellStart"/>
            <w:r>
              <w:rPr>
                <w:iCs/>
              </w:rPr>
              <w:t>А.П.</w:t>
            </w:r>
            <w:r w:rsidRPr="00A35F5D">
              <w:rPr>
                <w:iCs/>
              </w:rPr>
              <w:t>Вершинин</w:t>
            </w:r>
            <w:proofErr w:type="spellEnd"/>
            <w:r w:rsidRPr="00A35F5D">
              <w:rPr>
                <w:iCs/>
              </w:rPr>
              <w:t>/Генеральный директор/</w:t>
            </w:r>
          </w:p>
        </w:tc>
      </w:tr>
      <w:tr w:rsidR="0080124E" w:rsidTr="00A35F5D">
        <w:trPr>
          <w:trHeight w:hRule="exact" w:val="586"/>
          <w:jc w:val="center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124E" w:rsidRDefault="000D431C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ind w:left="140"/>
              <w:jc w:val="left"/>
            </w:pPr>
            <w:r>
              <w:rPr>
                <w:rStyle w:val="27"/>
              </w:rPr>
              <w:t>МП.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124E" w:rsidRDefault="00CD0BFE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27"/>
              </w:rPr>
              <w:t xml:space="preserve">   </w:t>
            </w:r>
            <w:r w:rsidR="000D431C">
              <w:rPr>
                <w:rStyle w:val="27"/>
              </w:rPr>
              <w:t>МП.</w:t>
            </w:r>
          </w:p>
        </w:tc>
      </w:tr>
    </w:tbl>
    <w:p w:rsidR="0080124E" w:rsidRDefault="0080124E">
      <w:pPr>
        <w:framePr w:w="10195" w:wrap="notBeside" w:vAnchor="text" w:hAnchor="text" w:xAlign="center" w:y="1"/>
        <w:rPr>
          <w:sz w:val="2"/>
          <w:szCs w:val="2"/>
        </w:rPr>
      </w:pPr>
    </w:p>
    <w:p w:rsidR="0080124E" w:rsidRDefault="0080124E">
      <w:pPr>
        <w:rPr>
          <w:sz w:val="2"/>
          <w:szCs w:val="2"/>
        </w:rPr>
      </w:pPr>
    </w:p>
    <w:p w:rsidR="0080124E" w:rsidRDefault="000D431C">
      <w:pPr>
        <w:pStyle w:val="25"/>
        <w:framePr w:w="10195" w:wrap="notBeside" w:vAnchor="text" w:hAnchor="text" w:xAlign="center" w:y="1"/>
        <w:shd w:val="clear" w:color="auto" w:fill="auto"/>
      </w:pPr>
      <w:r>
        <w:t>ФОРМА СТОРОНАМИ СОГЛАСОВАНА.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3"/>
        <w:gridCol w:w="5092"/>
      </w:tblGrid>
      <w:tr w:rsidR="0080124E" w:rsidTr="00A35F5D">
        <w:trPr>
          <w:trHeight w:hRule="exact" w:val="288"/>
          <w:jc w:val="center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Default="000D431C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ind w:left="140"/>
              <w:jc w:val="left"/>
            </w:pPr>
            <w:r>
              <w:rPr>
                <w:rStyle w:val="26"/>
              </w:rPr>
              <w:t>ИСПОЛНИТЕЛЬ: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24E" w:rsidRDefault="00CD0BFE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26"/>
              </w:rPr>
              <w:t xml:space="preserve">  </w:t>
            </w:r>
            <w:r w:rsidR="000D431C">
              <w:rPr>
                <w:rStyle w:val="26"/>
              </w:rPr>
              <w:t>ЗАКАЗЧИК:</w:t>
            </w:r>
          </w:p>
        </w:tc>
      </w:tr>
      <w:tr w:rsidR="0080124E" w:rsidRPr="00A35F5D" w:rsidTr="00A35F5D">
        <w:trPr>
          <w:trHeight w:hRule="exact" w:val="274"/>
          <w:jc w:val="center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0124E" w:rsidRPr="00CD0BFE" w:rsidRDefault="00A35F5D" w:rsidP="00CD0BFE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jc w:val="left"/>
              <w:rPr>
                <w:i/>
              </w:rPr>
            </w:pPr>
            <w:r>
              <w:rPr>
                <w:rStyle w:val="28"/>
              </w:rPr>
              <w:t xml:space="preserve">             </w:t>
            </w:r>
            <w:r w:rsidR="00CD0BFE" w:rsidRPr="00CD0BFE">
              <w:rPr>
                <w:rStyle w:val="28"/>
                <w:i w:val="0"/>
              </w:rPr>
              <w:t>/С.Г. Тихомиров/ Генеральный директор</w:t>
            </w:r>
            <w:r w:rsidR="00CD0BFE">
              <w:rPr>
                <w:rStyle w:val="28"/>
                <w:i w:val="0"/>
              </w:rPr>
              <w:t>/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0124E" w:rsidRPr="00A35F5D" w:rsidRDefault="00A35F5D" w:rsidP="00A35F5D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ind w:right="160"/>
              <w:jc w:val="right"/>
            </w:pPr>
            <w:r>
              <w:rPr>
                <w:iCs/>
              </w:rPr>
              <w:t xml:space="preserve">     </w:t>
            </w:r>
            <w:r w:rsidRPr="00A35F5D">
              <w:rPr>
                <w:iCs/>
              </w:rPr>
              <w:t>/</w:t>
            </w:r>
            <w:proofErr w:type="spellStart"/>
            <w:r>
              <w:rPr>
                <w:iCs/>
              </w:rPr>
              <w:t>А.П.Вершинин</w:t>
            </w:r>
            <w:proofErr w:type="spellEnd"/>
            <w:r>
              <w:rPr>
                <w:iCs/>
              </w:rPr>
              <w:t>/</w:t>
            </w:r>
            <w:r w:rsidRPr="00A35F5D">
              <w:rPr>
                <w:iCs/>
              </w:rPr>
              <w:t>Генеральный директор/</w:t>
            </w:r>
          </w:p>
        </w:tc>
      </w:tr>
      <w:tr w:rsidR="0080124E" w:rsidTr="00A35F5D">
        <w:trPr>
          <w:trHeight w:hRule="exact" w:val="586"/>
          <w:jc w:val="center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124E" w:rsidRDefault="000D431C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ind w:left="140"/>
              <w:jc w:val="left"/>
            </w:pPr>
            <w:r>
              <w:rPr>
                <w:rStyle w:val="27"/>
              </w:rPr>
              <w:t>МП.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124E" w:rsidRDefault="00CD0BFE">
            <w:pPr>
              <w:pStyle w:val="20"/>
              <w:framePr w:w="10195" w:wrap="notBeside" w:vAnchor="text" w:hAnchor="text" w:xAlign="center" w:y="1"/>
              <w:shd w:val="clear" w:color="auto" w:fill="auto"/>
              <w:spacing w:before="0"/>
              <w:jc w:val="left"/>
            </w:pPr>
            <w:r>
              <w:rPr>
                <w:rStyle w:val="27"/>
              </w:rPr>
              <w:t xml:space="preserve">  </w:t>
            </w:r>
            <w:r w:rsidR="000D431C">
              <w:rPr>
                <w:rStyle w:val="27"/>
              </w:rPr>
              <w:t>МП.</w:t>
            </w:r>
          </w:p>
        </w:tc>
      </w:tr>
    </w:tbl>
    <w:p w:rsidR="0080124E" w:rsidRDefault="0080124E">
      <w:pPr>
        <w:framePr w:w="10195" w:wrap="notBeside" w:vAnchor="text" w:hAnchor="text" w:xAlign="center" w:y="1"/>
        <w:rPr>
          <w:sz w:val="2"/>
          <w:szCs w:val="2"/>
        </w:rPr>
      </w:pPr>
    </w:p>
    <w:p w:rsidR="0080124E" w:rsidRDefault="0080124E">
      <w:pPr>
        <w:rPr>
          <w:sz w:val="2"/>
          <w:szCs w:val="2"/>
        </w:rPr>
      </w:pPr>
    </w:p>
    <w:p w:rsidR="0080124E" w:rsidRDefault="0080124E">
      <w:pPr>
        <w:rPr>
          <w:sz w:val="2"/>
          <w:szCs w:val="2"/>
        </w:rPr>
        <w:sectPr w:rsidR="0080124E" w:rsidSect="00CB4406">
          <w:pgSz w:w="11900" w:h="16840"/>
          <w:pgMar w:top="993" w:right="540" w:bottom="1340" w:left="1089" w:header="0" w:footer="3" w:gutter="0"/>
          <w:cols w:space="720"/>
          <w:noEndnote/>
          <w:docGrid w:linePitch="360"/>
        </w:sectPr>
      </w:pPr>
    </w:p>
    <w:p w:rsidR="00CB4406" w:rsidRDefault="00CB4406">
      <w:pPr>
        <w:rPr>
          <w:sz w:val="2"/>
          <w:szCs w:val="2"/>
        </w:rPr>
      </w:pPr>
    </w:p>
    <w:p w:rsidR="00CB4406" w:rsidRPr="00CB4406" w:rsidRDefault="00CB4406" w:rsidP="00CB4406">
      <w:pPr>
        <w:pStyle w:val="40"/>
        <w:shd w:val="clear" w:color="auto" w:fill="auto"/>
        <w:spacing w:before="0" w:line="266" w:lineRule="exact"/>
        <w:jc w:val="right"/>
        <w:rPr>
          <w:i/>
        </w:rPr>
      </w:pPr>
      <w:r>
        <w:rPr>
          <w:sz w:val="2"/>
          <w:szCs w:val="2"/>
        </w:rPr>
        <w:tab/>
      </w:r>
      <w:r w:rsidRPr="00CB4406">
        <w:rPr>
          <w:i/>
        </w:rPr>
        <w:t>Приложение</w:t>
      </w:r>
      <w:r>
        <w:rPr>
          <w:i/>
        </w:rPr>
        <w:t xml:space="preserve"> № 3</w:t>
      </w:r>
      <w:r w:rsidRPr="00CB4406">
        <w:rPr>
          <w:i/>
        </w:rPr>
        <w:t xml:space="preserve"> </w:t>
      </w:r>
    </w:p>
    <w:p w:rsidR="00CB4406" w:rsidRPr="00CB4406" w:rsidRDefault="00CB4406" w:rsidP="00CB4406">
      <w:pPr>
        <w:tabs>
          <w:tab w:val="left" w:pos="4417"/>
        </w:tabs>
        <w:jc w:val="right"/>
        <w:rPr>
          <w:rFonts w:ascii="Times New Roman" w:hAnsi="Times New Roman" w:cs="Times New Roman"/>
          <w:b/>
        </w:rPr>
      </w:pPr>
      <w:r w:rsidRPr="00CB4406">
        <w:rPr>
          <w:rFonts w:ascii="Times New Roman" w:hAnsi="Times New Roman" w:cs="Times New Roman"/>
          <w:b/>
        </w:rPr>
        <w:t xml:space="preserve">к Договору возмездного </w:t>
      </w:r>
      <w:r w:rsidR="00FD2644">
        <w:rPr>
          <w:rFonts w:ascii="Times New Roman" w:hAnsi="Times New Roman" w:cs="Times New Roman"/>
          <w:b/>
        </w:rPr>
        <w:t>оказания услуг №</w:t>
      </w:r>
      <w:r w:rsidR="004D2B87">
        <w:rPr>
          <w:rFonts w:ascii="Times New Roman" w:hAnsi="Times New Roman" w:cs="Times New Roman"/>
          <w:b/>
        </w:rPr>
        <w:t xml:space="preserve"> </w:t>
      </w:r>
      <w:r w:rsidR="00FD2644">
        <w:rPr>
          <w:rFonts w:ascii="Times New Roman" w:hAnsi="Times New Roman" w:cs="Times New Roman"/>
          <w:b/>
        </w:rPr>
        <w:t>19341</w:t>
      </w:r>
    </w:p>
    <w:p w:rsidR="00CB4406" w:rsidRPr="00CB4406" w:rsidRDefault="00CB4406" w:rsidP="00CB4406">
      <w:pPr>
        <w:rPr>
          <w:rFonts w:ascii="Times New Roman" w:hAnsi="Times New Roman" w:cs="Times New Roman"/>
        </w:rPr>
      </w:pPr>
    </w:p>
    <w:p w:rsidR="00CB4406" w:rsidRDefault="00CB4406" w:rsidP="00CB4406">
      <w:pPr>
        <w:rPr>
          <w:rFonts w:ascii="Times New Roman" w:hAnsi="Times New Roman" w:cs="Times New Roman"/>
        </w:rPr>
      </w:pPr>
    </w:p>
    <w:p w:rsidR="00C5297B" w:rsidRDefault="00C5297B" w:rsidP="00CB4406">
      <w:pPr>
        <w:rPr>
          <w:rFonts w:ascii="Times New Roman" w:hAnsi="Times New Roman" w:cs="Times New Roman"/>
        </w:rPr>
      </w:pPr>
    </w:p>
    <w:p w:rsidR="00592B5C" w:rsidRPr="00CB4406" w:rsidRDefault="00592B5C" w:rsidP="00CB4406">
      <w:pPr>
        <w:rPr>
          <w:rFonts w:ascii="Times New Roman" w:hAnsi="Times New Roman" w:cs="Times New Roman"/>
        </w:rPr>
      </w:pPr>
    </w:p>
    <w:p w:rsidR="00CB4406" w:rsidRDefault="00CB4406" w:rsidP="00CB4406">
      <w:pPr>
        <w:jc w:val="center"/>
        <w:rPr>
          <w:rFonts w:ascii="Times New Roman" w:hAnsi="Times New Roman" w:cs="Times New Roman"/>
          <w:b/>
        </w:rPr>
      </w:pPr>
      <w:r w:rsidRPr="00CB4406">
        <w:rPr>
          <w:rFonts w:ascii="Times New Roman" w:hAnsi="Times New Roman" w:cs="Times New Roman"/>
          <w:b/>
        </w:rPr>
        <w:t>Техническое задание</w:t>
      </w:r>
    </w:p>
    <w:p w:rsidR="00CB4406" w:rsidRDefault="00CB4406" w:rsidP="00CB4406">
      <w:pPr>
        <w:jc w:val="center"/>
        <w:rPr>
          <w:rFonts w:ascii="Times New Roman" w:hAnsi="Times New Roman" w:cs="Times New Roman"/>
        </w:rPr>
      </w:pPr>
      <w:r w:rsidRPr="00973677">
        <w:rPr>
          <w:rFonts w:ascii="Times New Roman" w:hAnsi="Times New Roman" w:cs="Times New Roman"/>
        </w:rPr>
        <w:t xml:space="preserve">Оказание услуг по информационному обслуживанию </w:t>
      </w:r>
      <w:r>
        <w:rPr>
          <w:rFonts w:ascii="Times New Roman" w:hAnsi="Times New Roman" w:cs="Times New Roman"/>
        </w:rPr>
        <w:t xml:space="preserve">  </w:t>
      </w:r>
      <w:r w:rsidRPr="00973677">
        <w:rPr>
          <w:rFonts w:ascii="Times New Roman" w:hAnsi="Times New Roman" w:cs="Times New Roman"/>
        </w:rPr>
        <w:t>системы управления нормативной и технической документацией (СУНТД) Техэксперт</w:t>
      </w:r>
    </w:p>
    <w:p w:rsidR="00CB4406" w:rsidRDefault="00CB4406" w:rsidP="00CB4406">
      <w:pPr>
        <w:jc w:val="center"/>
        <w:rPr>
          <w:rFonts w:ascii="Times New Roman" w:hAnsi="Times New Roman" w:cs="Times New Roman"/>
        </w:rPr>
      </w:pPr>
    </w:p>
    <w:p w:rsidR="00CB4406" w:rsidRDefault="00CB4406" w:rsidP="00CB4406">
      <w:pPr>
        <w:jc w:val="center"/>
        <w:rPr>
          <w:rFonts w:ascii="Times New Roman" w:hAnsi="Times New Roman" w:cs="Times New Roman"/>
        </w:rPr>
      </w:pPr>
    </w:p>
    <w:p w:rsidR="00CB4406" w:rsidRDefault="00CB4406" w:rsidP="00CB4406">
      <w:pPr>
        <w:jc w:val="center"/>
        <w:rPr>
          <w:rFonts w:ascii="Times New Roman" w:hAnsi="Times New Roman" w:cs="Times New Roman"/>
          <w:b/>
        </w:rPr>
      </w:pPr>
    </w:p>
    <w:p w:rsidR="00CB4406" w:rsidRDefault="00CB4406" w:rsidP="00CB44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 Предмет оказания услуг: </w:t>
      </w:r>
      <w:r w:rsidRPr="00973677">
        <w:rPr>
          <w:rFonts w:ascii="Times New Roman" w:hAnsi="Times New Roman" w:cs="Times New Roman"/>
        </w:rPr>
        <w:t xml:space="preserve">Оказание услуг по информационному обслуживанию </w:t>
      </w:r>
      <w:r>
        <w:rPr>
          <w:rFonts w:ascii="Times New Roman" w:hAnsi="Times New Roman" w:cs="Times New Roman"/>
        </w:rPr>
        <w:t xml:space="preserve">информационно-справочной   </w:t>
      </w:r>
      <w:r w:rsidRPr="00973677">
        <w:rPr>
          <w:rFonts w:ascii="Times New Roman" w:hAnsi="Times New Roman" w:cs="Times New Roman"/>
        </w:rPr>
        <w:t>системы</w:t>
      </w:r>
      <w:r>
        <w:rPr>
          <w:rFonts w:ascii="Times New Roman" w:hAnsi="Times New Roman" w:cs="Times New Roman"/>
        </w:rPr>
        <w:t>.</w:t>
      </w:r>
    </w:p>
    <w:p w:rsidR="00CB4406" w:rsidRDefault="00CB4406" w:rsidP="00CB4406">
      <w:pPr>
        <w:rPr>
          <w:rFonts w:ascii="Times New Roman" w:hAnsi="Times New Roman" w:cs="Times New Roman"/>
        </w:rPr>
      </w:pPr>
    </w:p>
    <w:p w:rsidR="00CB4406" w:rsidRPr="00CB4406" w:rsidRDefault="00CB4406" w:rsidP="00CB4406">
      <w:pPr>
        <w:rPr>
          <w:rFonts w:ascii="Times New Roman" w:hAnsi="Times New Roman" w:cs="Times New Roman"/>
          <w:b/>
        </w:rPr>
      </w:pPr>
      <w:r w:rsidRPr="00CB4406">
        <w:rPr>
          <w:rFonts w:ascii="Times New Roman" w:hAnsi="Times New Roman" w:cs="Times New Roman"/>
          <w:b/>
        </w:rPr>
        <w:t xml:space="preserve">2. Объект оказания услуг и его краткая характеристика: </w:t>
      </w:r>
    </w:p>
    <w:p w:rsidR="00CB4406" w:rsidRDefault="00A35F5D" w:rsidP="00FF33A2">
      <w:pPr>
        <w:jc w:val="both"/>
        <w:rPr>
          <w:bCs/>
        </w:rPr>
      </w:pPr>
      <w:sdt>
        <w:sdtPr>
          <w:rPr>
            <w:bCs/>
          </w:rPr>
          <w:id w:val="-142270148"/>
          <w:placeholder>
            <w:docPart w:val="2DF64F2BAB5C45249371775C31DA39D1"/>
          </w:placeholder>
        </w:sdtPr>
        <w:sdtContent>
          <w:sdt>
            <w:sdtPr>
              <w:rPr>
                <w:rFonts w:ascii="Times New Roman" w:hAnsi="Times New Roman" w:cs="Times New Roman"/>
                <w:bCs/>
              </w:rPr>
              <w:id w:val="-1884475794"/>
              <w:placeholder>
                <w:docPart w:val="C24C1CF1BCAD42ABB8282E4C326496DA"/>
              </w:placeholder>
            </w:sdtPr>
            <w:sdtContent>
              <w:r w:rsidR="00CB4406" w:rsidRPr="005743F0">
                <w:rPr>
                  <w:rFonts w:ascii="Times New Roman" w:hAnsi="Times New Roman" w:cs="Times New Roman"/>
                  <w:bCs/>
                </w:rPr>
                <w:t>СУНТД «Техэксперт»: программы для ЭВМ и базы данных «Техэксперт», база нормативных документов системы стандартизац</w:t>
              </w:r>
              <w:proofErr w:type="gramStart"/>
              <w:r w:rsidR="00CB4406" w:rsidRPr="005743F0">
                <w:rPr>
                  <w:rFonts w:ascii="Times New Roman" w:hAnsi="Times New Roman" w:cs="Times New Roman"/>
                  <w:bCs/>
                </w:rPr>
                <w:t>ии АО</w:t>
              </w:r>
              <w:proofErr w:type="gramEnd"/>
              <w:r w:rsidR="00CB4406" w:rsidRPr="005743F0">
                <w:rPr>
                  <w:rFonts w:ascii="Times New Roman" w:hAnsi="Times New Roman" w:cs="Times New Roman"/>
                  <w:bCs/>
                </w:rPr>
                <w:t xml:space="preserve"> «Газпром газораспределение Ижевск» (БНД СС АО «Газпром газораспределение Ижевск»), для нужд АО «Газпром газораспределение Ижевск». </w:t>
              </w:r>
              <w:r w:rsidR="00CB4406" w:rsidRPr="005743F0">
                <w:rPr>
                  <w:rFonts w:ascii="Times New Roman" w:hAnsi="Times New Roman" w:cs="Times New Roman"/>
                </w:rPr>
                <w:t>Вариант установк</w:t>
              </w:r>
              <w:r w:rsidR="00CB4406">
                <w:rPr>
                  <w:rFonts w:ascii="Times New Roman" w:hAnsi="Times New Roman" w:cs="Times New Roman"/>
                </w:rPr>
                <w:t xml:space="preserve">и: офисная сетевая версия на 18 </w:t>
              </w:r>
              <w:r w:rsidR="00CB4406" w:rsidRPr="005743F0">
                <w:rPr>
                  <w:rFonts w:ascii="Times New Roman" w:hAnsi="Times New Roman" w:cs="Times New Roman"/>
                </w:rPr>
                <w:t>рабочих мест, обеспечивающая доступ к СУНТД «Техэксперт» с компьютеров пользователей, расположенных в местах оказания услуг, указанных в п.2.1 Технического задания. Место установки СУНТД «Техэксперт»»: АО «Газпром газораспределение Ижевск». Состав баз данных СУНТД «Техэксперт»: Базы данных, составляющие СУНТД «Техэксперт»</w:t>
              </w:r>
            </w:sdtContent>
          </w:sdt>
        </w:sdtContent>
      </w:sdt>
      <w:r w:rsidR="00CB4406">
        <w:rPr>
          <w:bCs/>
        </w:rPr>
        <w:t>.</w:t>
      </w:r>
    </w:p>
    <w:p w:rsidR="00CB4406" w:rsidRDefault="00CB4406" w:rsidP="00CB4406">
      <w:pPr>
        <w:rPr>
          <w:bCs/>
        </w:rPr>
      </w:pPr>
    </w:p>
    <w:p w:rsidR="00CB4406" w:rsidRDefault="00CB4406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2.1</w:t>
      </w:r>
      <w:r w:rsidRPr="00CB4406">
        <w:rPr>
          <w:rFonts w:ascii="Times New Roman" w:hAnsi="Times New Roman" w:cs="Times New Roman"/>
          <w:b/>
          <w:bCs/>
        </w:rPr>
        <w:t>. Место (регион) оказания услуг</w:t>
      </w:r>
      <w:r w:rsidRPr="00CB4406">
        <w:rPr>
          <w:rFonts w:ascii="Times New Roman" w:hAnsi="Times New Roman" w:cs="Times New Roman"/>
          <w:bCs/>
        </w:rPr>
        <w:t>:</w:t>
      </w:r>
    </w:p>
    <w:p w:rsidR="00CB4406" w:rsidRDefault="00CB4406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Город Ижевск</w:t>
      </w:r>
    </w:p>
    <w:p w:rsidR="00CB4406" w:rsidRDefault="00CB4406" w:rsidP="00CB4406">
      <w:pPr>
        <w:rPr>
          <w:rFonts w:ascii="Times New Roman" w:hAnsi="Times New Roman" w:cs="Times New Roman"/>
          <w:bCs/>
        </w:rPr>
      </w:pPr>
    </w:p>
    <w:p w:rsidR="00CB4406" w:rsidRPr="00CB4406" w:rsidRDefault="00CB4406" w:rsidP="00CB4406">
      <w:pPr>
        <w:rPr>
          <w:rFonts w:ascii="Times New Roman" w:hAnsi="Times New Roman" w:cs="Times New Roman"/>
          <w:b/>
          <w:bCs/>
        </w:rPr>
      </w:pPr>
      <w:r w:rsidRPr="00CB4406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>.</w:t>
      </w:r>
      <w:r w:rsidRPr="00CB4406">
        <w:rPr>
          <w:rFonts w:ascii="Times New Roman" w:hAnsi="Times New Roman" w:cs="Times New Roman"/>
          <w:b/>
          <w:bCs/>
        </w:rPr>
        <w:t xml:space="preserve"> Срок оказания услуг.</w:t>
      </w:r>
    </w:p>
    <w:p w:rsidR="00CB4406" w:rsidRDefault="00CB4406" w:rsidP="00CB4406">
      <w:pPr>
        <w:rPr>
          <w:rFonts w:ascii="Times New Roman" w:hAnsi="Times New Roman" w:cs="Times New Roman"/>
          <w:bCs/>
        </w:rPr>
      </w:pPr>
    </w:p>
    <w:p w:rsidR="00CB4406" w:rsidRDefault="00A75674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Начало оказания услуг:  с 01 марта 2018 года</w:t>
      </w:r>
    </w:p>
    <w:p w:rsidR="00CB4406" w:rsidRDefault="00CB4406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Окончания оказания услуг: 31 декабря 2018 года</w:t>
      </w:r>
    </w:p>
    <w:p w:rsidR="00C5297B" w:rsidRDefault="00C5297B" w:rsidP="00CB4406">
      <w:pPr>
        <w:rPr>
          <w:rFonts w:ascii="Times New Roman" w:hAnsi="Times New Roman" w:cs="Times New Roman"/>
          <w:bCs/>
        </w:rPr>
      </w:pPr>
    </w:p>
    <w:p w:rsidR="00C5297B" w:rsidRDefault="00C5297B" w:rsidP="00CB4406">
      <w:pPr>
        <w:rPr>
          <w:rFonts w:ascii="Times New Roman" w:hAnsi="Times New Roman" w:cs="Times New Roman"/>
          <w:bCs/>
        </w:rPr>
      </w:pPr>
      <w:r w:rsidRPr="00C5297B">
        <w:rPr>
          <w:rFonts w:ascii="Times New Roman" w:hAnsi="Times New Roman" w:cs="Times New Roman"/>
          <w:b/>
          <w:bCs/>
        </w:rPr>
        <w:t>4. Привлечение Участником закупки Соисполнителя:</w:t>
      </w:r>
      <w:r>
        <w:rPr>
          <w:rFonts w:ascii="Times New Roman" w:hAnsi="Times New Roman" w:cs="Times New Roman"/>
          <w:bCs/>
        </w:rPr>
        <w:t xml:space="preserve">  Допускается </w:t>
      </w:r>
    </w:p>
    <w:p w:rsidR="00CB4406" w:rsidRDefault="00CB4406" w:rsidP="00CB4406">
      <w:pPr>
        <w:rPr>
          <w:rFonts w:ascii="Times New Roman" w:hAnsi="Times New Roman" w:cs="Times New Roman"/>
          <w:bCs/>
        </w:rPr>
      </w:pPr>
    </w:p>
    <w:p w:rsidR="00CB4406" w:rsidRDefault="00C5297B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5</w:t>
      </w:r>
      <w:r w:rsidR="00CB4406" w:rsidRPr="00FF33A2">
        <w:rPr>
          <w:rFonts w:ascii="Times New Roman" w:hAnsi="Times New Roman" w:cs="Times New Roman"/>
          <w:b/>
          <w:bCs/>
        </w:rPr>
        <w:t>. Условия оказания услуг</w:t>
      </w:r>
      <w:r w:rsidR="00CB4406">
        <w:rPr>
          <w:rFonts w:ascii="Times New Roman" w:hAnsi="Times New Roman" w:cs="Times New Roman"/>
          <w:bCs/>
        </w:rPr>
        <w:t xml:space="preserve">: </w:t>
      </w:r>
    </w:p>
    <w:sdt>
      <w:sdtPr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id w:val="733663131"/>
        <w:placeholder>
          <w:docPart w:val="9AE74F4091874A8281B6DAC004BA8D53"/>
        </w:placeholder>
      </w:sdtPr>
      <w:sdtEndPr>
        <w:rPr>
          <w:rFonts w:ascii="Courier New" w:eastAsia="Courier New" w:hAnsi="Courier New" w:cs="Courier New"/>
          <w:sz w:val="24"/>
          <w:szCs w:val="24"/>
          <w:lang w:eastAsia="ru-RU"/>
        </w:rPr>
      </w:sdtEndPr>
      <w:sdtContent>
        <w:p w:rsidR="00A75674" w:rsidRPr="00A75674" w:rsidRDefault="00A75674" w:rsidP="00A75674">
          <w:pPr>
            <w:tabs>
              <w:tab w:val="left" w:pos="851"/>
            </w:tabs>
            <w:jc w:val="both"/>
            <w:rPr>
              <w:rFonts w:ascii="Times New Roman" w:hAnsi="Times New Roman" w:cs="Times New Roman"/>
            </w:rPr>
          </w:pPr>
          <w:r w:rsidRPr="00A75674">
            <w:rPr>
              <w:rFonts w:ascii="Times New Roman" w:eastAsiaTheme="minorHAnsi" w:hAnsi="Times New Roman" w:cs="Times New Roman"/>
              <w:b/>
              <w:bCs/>
              <w:lang w:eastAsia="en-US"/>
            </w:rPr>
            <w:t>5.1</w:t>
          </w:r>
          <w:r w:rsidRPr="00A75674">
            <w:rPr>
              <w:rFonts w:ascii="Times New Roman" w:eastAsiaTheme="minorHAnsi" w:hAnsi="Times New Roman" w:cs="Times New Roman"/>
              <w:bCs/>
              <w:lang w:eastAsia="en-US"/>
            </w:rPr>
            <w:t xml:space="preserve">. </w:t>
          </w:r>
          <w:r w:rsidRPr="00A75674">
            <w:rPr>
              <w:rFonts w:ascii="Times New Roman" w:hAnsi="Times New Roman" w:cs="Times New Roman"/>
            </w:rPr>
            <w:t>Требования к наполнению и минимально необходимому количеству документов баз данных СУНТД «Техэксперт»:</w:t>
          </w:r>
        </w:p>
        <w:tbl>
          <w:tblPr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2190"/>
            <w:gridCol w:w="6367"/>
            <w:gridCol w:w="2190"/>
          </w:tblGrid>
          <w:tr w:rsidR="00A75674" w:rsidRPr="000A53A5" w:rsidTr="00B463E5">
            <w:trPr>
              <w:trHeight w:val="309"/>
            </w:trPr>
            <w:tc>
              <w:tcPr>
                <w:tcW w:w="101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  <w:b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</w:rPr>
                  <w:t>Перечень</w:t>
                </w:r>
                <w:r w:rsidRPr="000A53A5">
                  <w:rPr>
                    <w:rFonts w:ascii="Times New Roman" w:eastAsia="Times New Roman" w:hAnsi="Times New Roman" w:cs="Times New Roman"/>
                    <w:b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</w:rPr>
                  <w:t>баз данных</w:t>
                </w:r>
                <w:r w:rsidRPr="000A53A5">
                  <w:rPr>
                    <w:rFonts w:ascii="Times New Roman" w:eastAsia="Times New Roman" w:hAnsi="Times New Roman" w:cs="Times New Roman"/>
                    <w:b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</w:rPr>
                  <w:t>СУНТД</w:t>
                </w:r>
                <w:r w:rsidRPr="000A53A5">
                  <w:rPr>
                    <w:rFonts w:ascii="Times New Roman" w:eastAsia="Times New Roman" w:hAnsi="Times New Roman" w:cs="Times New Roman"/>
                    <w:b/>
                  </w:rPr>
                  <w:t xml:space="preserve"> «Техэксперт»</w:t>
                </w:r>
              </w:p>
            </w:tc>
            <w:tc>
              <w:tcPr>
                <w:tcW w:w="2962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  <w:b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b/>
                  </w:rPr>
                  <w:t xml:space="preserve">Требование по наполнению </w:t>
                </w:r>
              </w:p>
            </w:tc>
            <w:tc>
              <w:tcPr>
                <w:tcW w:w="1019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  <w:b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b/>
                  </w:rPr>
                  <w:t xml:space="preserve">Количество документов </w:t>
                </w:r>
              </w:p>
            </w:tc>
          </w:tr>
          <w:tr w:rsidR="00A75674" w:rsidRPr="000A53A5" w:rsidTr="00B463E5">
            <w:trPr>
              <w:trHeight w:val="637"/>
            </w:trPr>
            <w:tc>
              <w:tcPr>
                <w:tcW w:w="101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>Техэксперт. Промышленная безопасность</w:t>
                </w:r>
              </w:p>
            </w:tc>
            <w:tc>
              <w:tcPr>
                <w:tcW w:w="2962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A75674">
                <w:pPr>
                  <w:widowControl/>
                  <w:numPr>
                    <w:ilvl w:val="0"/>
                    <w:numId w:val="7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Нормативные документы по промышленной безопасности, (нормативные правовые акты высших органов государственной власти РФ, регламентирующие вопросы промышленной безопасности; нормативные правовые акты, принятые Федеральной службой по экологическому, технологическому и атомному надзору; нормативно-технические документы по промышленной безопасности: руководящие документы, правила безопасности, инструкции по безопасности, методические рекомендации и указания; проекты нормативных актов по промышленной безопасности и пр.).</w:t>
                </w:r>
                <w:proofErr w:type="gramEnd"/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7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Проекты нормативных документов по промышленной безопасности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7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Комментарии и консультации по вопросам промышленной </w:t>
                </w: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lastRenderedPageBreak/>
                  <w:t>безопасности.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7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Образцы документов по промышленной безопасности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7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Практика разрешения споров по вопросам промышленной безопасности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(судебные акты высших судебных органов РФ, арбитражных судов и судов общей юрисдикции всех судебных инстанций) 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7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Справочник по промышленной безопасности, в том числе по темам: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Подготовка документов по промышленной безопасности к проверкам,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Опасные производственные объекты,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Специальные требования промышленной безопасности к эксплуатации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опасныъ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производственных объектов,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- Производственный </w:t>
                </w: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контроль за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соблюдением требований промышленной безопасности,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Декларация промышленной безопасности,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Подготовка и аттестация работников по промышленной безопасности и пр.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7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Словарь терминов и определений по промышленной безопасности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7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Гид по ГО и ЧС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7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Электронный журнал: Промышленная безопасность теория и практика.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7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Календарь отчетности</w:t>
                </w:r>
              </w:p>
            </w:tc>
            <w:tc>
              <w:tcPr>
                <w:tcW w:w="1019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lastRenderedPageBreak/>
                  <w:t>Не менее 260000</w:t>
                </w:r>
              </w:p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 xml:space="preserve"> документов</w:t>
                </w:r>
              </w:p>
            </w:tc>
          </w:tr>
          <w:tr w:rsidR="00A75674" w:rsidRPr="000A53A5" w:rsidTr="00B463E5">
            <w:trPr>
              <w:trHeight w:val="637"/>
            </w:trPr>
            <w:tc>
              <w:tcPr>
                <w:tcW w:w="101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lastRenderedPageBreak/>
                  <w:t>Техэксперт. Охрана труда</w:t>
                </w:r>
              </w:p>
            </w:tc>
            <w:tc>
              <w:tcPr>
                <w:tcW w:w="2962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Нормативные документы по охране труда (нормативные правовые акты высших органов государственной власти РФ, регламентирующие вопросы охраны труда; нормативные правовые акты, принятые Министерством труда и социальной защиты Российской Федерации и Министерством здравоохранения Российской Федерации по вопросам охраны труда; нормативно-технические документы по охране труда: национальные стандарты России (ГОСТ, ГОСТ Р), типовые инструкции, СанПиНы, отраслевые стандарты, правила безопасности;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федеральные межотраслевые и отраслевые соглашения по вопросам охраны труда; проекты нормативных актов по охране труда и пр.).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Проекты нормативных документов по охране труда.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Программы проведения инструктажа по охране труда.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Программы обучения с экзаменационными билетами по охране труда.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Комментарии и консультации по вопросам охраны труда.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Образцы заполнения, типовые формы, утвержденные нормативными правовыми актами и нормативно-техническими документами, и примерные формы, разработанные специалистами, необходимые для обеспечения безопасности и охраны труда,  с возможностью переноса форм в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Word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или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Ex</w:t>
                </w: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с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el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с сохранением форматирования для дальнейшего заполнения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Практика разрешения споров по вопросам охраны труда</w:t>
                </w:r>
                <w:r>
                  <w:t xml:space="preserve"> (с</w:t>
                </w:r>
                <w:r w:rsidRPr="007623DB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удебные акты высших судебных органов РФ, </w:t>
                </w:r>
                <w:proofErr w:type="spellStart"/>
                <w:r w:rsidRPr="007623DB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арбитражныхсудов</w:t>
                </w:r>
                <w:proofErr w:type="spellEnd"/>
                <w:r w:rsidRPr="007623DB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и судов общей юрисдикции всех судебных инстанций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)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tabs>
                    <w:tab w:val="left" w:pos="284"/>
                  </w:tabs>
                  <w:suppressAutoHyphens/>
                  <w:rPr>
                    <w:rFonts w:ascii="Times New Roman" w:eastAsia="Calibri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t>Справочник по охране труда: справочная информация по охране труда, в том числе по темам:</w:t>
                </w:r>
              </w:p>
              <w:p w:rsidR="00A75674" w:rsidRPr="000A53A5" w:rsidRDefault="00A75674" w:rsidP="00B463E5">
                <w:pPr>
                  <w:suppressAutoHyphens/>
                  <w:ind w:left="400"/>
                  <w:rPr>
                    <w:rFonts w:ascii="Times New Roman" w:eastAsia="Calibri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t>- Специальная оценка условий труда;</w:t>
                </w:r>
              </w:p>
              <w:p w:rsidR="00A75674" w:rsidRPr="000A53A5" w:rsidRDefault="00A75674" w:rsidP="00B463E5">
                <w:pPr>
                  <w:suppressAutoHyphens/>
                  <w:ind w:left="400"/>
                  <w:rPr>
                    <w:rFonts w:ascii="Times New Roman" w:eastAsia="Calibri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t>- Система управления охраной труда;</w:t>
                </w:r>
              </w:p>
              <w:p w:rsidR="00A75674" w:rsidRPr="000A53A5" w:rsidRDefault="00A75674" w:rsidP="00B463E5">
                <w:pPr>
                  <w:suppressAutoHyphens/>
                  <w:ind w:left="400"/>
                  <w:rPr>
                    <w:rFonts w:ascii="Times New Roman" w:eastAsia="Calibri" w:hAnsi="Times New Roman" w:cs="Times New Roman"/>
                    <w:color w:val="0000FF"/>
                    <w:sz w:val="20"/>
                    <w:szCs w:val="20"/>
                  </w:rPr>
                </w:pPr>
                <w:r w:rsidRPr="000A53A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t>- Расследование и учет несчастных случаев;</w:t>
                </w:r>
              </w:p>
              <w:p w:rsidR="00A75674" w:rsidRPr="000A53A5" w:rsidRDefault="00A75674" w:rsidP="00B463E5">
                <w:pPr>
                  <w:suppressAutoHyphens/>
                  <w:ind w:left="400"/>
                  <w:rPr>
                    <w:rFonts w:ascii="Times New Roman" w:eastAsia="Calibri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Calibri" w:hAnsi="Times New Roman" w:cs="Times New Roman"/>
                    <w:color w:val="0000FF"/>
                    <w:sz w:val="20"/>
                    <w:szCs w:val="20"/>
                  </w:rPr>
                  <w:t xml:space="preserve">- </w:t>
                </w:r>
                <w:r w:rsidRPr="000A53A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t>Общие вопросы по ГО и ЧС;</w:t>
                </w:r>
              </w:p>
              <w:p w:rsidR="00A75674" w:rsidRPr="000A53A5" w:rsidRDefault="00A75674" w:rsidP="00B463E5">
                <w:pPr>
                  <w:suppressAutoHyphens/>
                  <w:ind w:left="400"/>
                  <w:rPr>
                    <w:rFonts w:ascii="Times New Roman" w:eastAsia="Calibri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t>- Статистика по ЧС;</w:t>
                </w:r>
              </w:p>
              <w:p w:rsidR="00A75674" w:rsidRPr="000A53A5" w:rsidRDefault="00A75674" w:rsidP="00B463E5">
                <w:pPr>
                  <w:suppressAutoHyphens/>
                  <w:ind w:left="400"/>
                  <w:rPr>
                    <w:rFonts w:ascii="Times New Roman" w:eastAsia="Calibri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t>- Мероприятия по ГО и мероприятия по предупреждению ЧС на предприятии;</w:t>
                </w:r>
              </w:p>
              <w:p w:rsidR="00A75674" w:rsidRPr="000A53A5" w:rsidRDefault="00A75674" w:rsidP="00B463E5">
                <w:pPr>
                  <w:suppressAutoHyphens/>
                  <w:ind w:left="400"/>
                  <w:rPr>
                    <w:rFonts w:ascii="Times New Roman" w:eastAsia="Calibri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t>- Вопросы применения нормативных актов по ГО и ЧС;</w:t>
                </w:r>
              </w:p>
              <w:p w:rsidR="00A75674" w:rsidRPr="000A53A5" w:rsidRDefault="00A75674" w:rsidP="00B463E5">
                <w:pPr>
                  <w:suppressAutoHyphens/>
                  <w:ind w:left="400"/>
                  <w:rPr>
                    <w:rFonts w:ascii="Times New Roman" w:eastAsia="Calibri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t xml:space="preserve">- Обеспечение готовности к действиям по локализации и </w:t>
                </w:r>
                <w:r w:rsidRPr="000A53A5">
                  <w:rPr>
                    <w:rFonts w:ascii="Times New Roman" w:eastAsia="Calibri" w:hAnsi="Times New Roman" w:cs="Times New Roman"/>
                    <w:sz w:val="20"/>
                    <w:szCs w:val="20"/>
                  </w:rPr>
                  <w:lastRenderedPageBreak/>
                  <w:t>ликвидации последствий аварий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Словарь терминов и определений по охране труда.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Электронный журнал: Охрана труда теория и практика.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Новости по вопросам охраны труда с возможностью отбора новостей: за любой произвольный период в пределах 12 месяцев; по тематике; по словам в наименовании и/или в тексте.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Знаки безопасности, представленные в растровой графике (для самостоятельной печати) и векторной графике (для редактирования и передачи в печать).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8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Календарь отчетности</w:t>
                </w:r>
              </w:p>
            </w:tc>
            <w:tc>
              <w:tcPr>
                <w:tcW w:w="1019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lastRenderedPageBreak/>
                  <w:t>Не менее 290000</w:t>
                </w:r>
              </w:p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 xml:space="preserve"> документов, из них Программ проведения инструктажа по охране труда не менее 470 шт., Программ обучения с экзаменационными билетами по охране труда </w:t>
                </w:r>
                <w:proofErr w:type="gramStart"/>
                <w:r w:rsidRPr="000A53A5">
                  <w:rPr>
                    <w:rFonts w:ascii="Times New Roman" w:eastAsia="Times New Roman" w:hAnsi="Times New Roman" w:cs="Times New Roman"/>
                  </w:rPr>
                  <w:t>на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</w:rPr>
                  <w:t xml:space="preserve"> менее 700 шт.</w:t>
                </w:r>
              </w:p>
            </w:tc>
          </w:tr>
          <w:tr w:rsidR="00A75674" w:rsidRPr="000A53A5" w:rsidTr="00B463E5">
            <w:trPr>
              <w:trHeight w:val="637"/>
            </w:trPr>
            <w:tc>
              <w:tcPr>
                <w:tcW w:w="101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lastRenderedPageBreak/>
                  <w:t>Техэксперт. Пожарная безопасность</w:t>
                </w:r>
              </w:p>
            </w:tc>
            <w:tc>
              <w:tcPr>
                <w:tcW w:w="2962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A75674">
                <w:pPr>
                  <w:widowControl/>
                  <w:numPr>
                    <w:ilvl w:val="0"/>
                    <w:numId w:val="9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Нормативные документы по пожарной безопасности (нормативные правовые акты высших органов государственной власти РФ, регламентирующие вопросы пожарной безопасности; нормативные правовые акты, принятые Министерством Российской Федерации по делам гражданской обороны, чрезвычайным ситуациям и ликвидации последствий стихийных бедствий; нормативные документы по пожарной безопасности: своды правил, национальные стандарты России (ГОСТ, ГОСТ Р), НПБ, ведомственные правила пожарной безопасности, руководящие документы, правила безопасности;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проекты нормативных актов по пожарной безопасности и пр.).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9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Проекты нормативных документов по пожарной безопасности.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9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Комментарии и консультации по вопросам пожарной безопасности.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9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Образцы документов в области пожарной безопасности.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9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Практика разрешения споров по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вопросам пожарной безопасности</w:t>
                </w:r>
                <w:r>
                  <w:t xml:space="preserve"> </w:t>
                </w:r>
                <w:r w:rsidRPr="007623DB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(судебные акты высших судебных органов РФ, </w:t>
                </w:r>
                <w:proofErr w:type="spellStart"/>
                <w:r w:rsidRPr="007623DB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арбитражныхсудов</w:t>
                </w:r>
                <w:proofErr w:type="spellEnd"/>
                <w:r w:rsidRPr="007623DB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и судов общей юрисдикции всех судебных инстанций)</w:t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9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Справочник по пожарной безопасности, в том числе по темам: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-Подготовка документов по пожарной безопасности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Оценка соответствия объектов защиты требованиям пожарной безопасности,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Государственный пожарный надзор,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Обучение мерам пожарной безопасности и пр.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9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Словарь терминов и определений по пожарной безопасности.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9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Электронный журнал: Пожарная безопасность теория и практика.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9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Календарь отчетности.</w:t>
                </w:r>
              </w:p>
            </w:tc>
            <w:tc>
              <w:tcPr>
                <w:tcW w:w="101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>Не менее 250000 документов</w:t>
                </w:r>
              </w:p>
            </w:tc>
          </w:tr>
          <w:tr w:rsidR="00A75674" w:rsidRPr="000A53A5" w:rsidTr="00B463E5">
            <w:trPr>
              <w:trHeight w:val="637"/>
            </w:trPr>
            <w:tc>
              <w:tcPr>
                <w:tcW w:w="101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>Техэксперт. Экология</w:t>
                </w:r>
              </w:p>
            </w:tc>
            <w:tc>
              <w:tcPr>
                <w:tcW w:w="2962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Нормативные документы в области охраны и рационального использования природных ресурсов (ГОСТ, МУ, Инструкции, Методические рекомендации, РД, Указы Президента России, Федеральные законы, Постановления Правительства РФ, Приказы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Ростехнадзора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, ФСТ, Минэкономразвития, МЧС, МВД, Госстроя,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Минпромэнерго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Госкомэкологии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Главгосэнергонадзора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, Госгортехнадзора,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Ростехрегулирования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, Постановления Госстандарта, Главного государственного санитарного врача РФ), регламентирующие государственное регулирование охраны окружающей среды (контроль и надзор за природопользованием, обеспечение экологической безопасности, экологическая экспертиза, мониторинг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), нормирование в области охраны окружающей среды (нормативы образования отходов производства и потребления, допустимые выбросы и сбросы загрязняющих веществ, нормативы хозяйственного воздействия на окружающую среду, экологические требования при проектировании, строительстве, реконструкции объектов и т.д.).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Проекты нормативных документов по экологии.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Комментарии и консультации по вопросам экологии.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Образцы и формы документов по экологии.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lastRenderedPageBreak/>
                  <w:t>Практика разрешения споров по вопросам охраны окружающей среды</w:t>
                </w:r>
                <w:r>
                  <w:t xml:space="preserve"> </w:t>
                </w:r>
                <w:r w:rsidRPr="007623DB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(судебные акты высших судебных органов РФ, </w:t>
                </w:r>
                <w:proofErr w:type="spellStart"/>
                <w:r w:rsidRPr="007623DB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арбитражныхсудов</w:t>
                </w:r>
                <w:proofErr w:type="spellEnd"/>
                <w:r w:rsidRPr="007623DB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и судов общей юрисдикции всех судебных инстанций)</w:t>
                </w: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Справочник эколога, в том числе по темам: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-Организация экологической службы,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Экологический менеджмент,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Экологическая экспертиза,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Экологический контроль,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Экологическая паспортизация,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Экологическая сертификация,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Экологический аудит,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Охрана атмосферного воздуха и т.д.</w:t>
                </w:r>
              </w:p>
              <w:p w:rsidR="00A75674" w:rsidRPr="000A53A5" w:rsidRDefault="00A75674" w:rsidP="00B463E5">
                <w:pPr>
                  <w:ind w:left="7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Справочник. Взаимодействие с государственными органами по вопросам охраны окружающей среды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Международное экологическое право.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Периодические издания по экологии (Экологический вестник России; Экологические нормы.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Правила. Информация; Экологическая безопасность. Зеленые стандарты. </w:t>
                </w: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Управление отходами: технологии переработки).</w:t>
                </w:r>
                <w:proofErr w:type="gramEnd"/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Экологический словарь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10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Календарь эколога.</w:t>
                </w:r>
              </w:p>
            </w:tc>
            <w:tc>
              <w:tcPr>
                <w:tcW w:w="101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lastRenderedPageBreak/>
                  <w:t>Не менее 560000 документов</w:t>
                </w:r>
              </w:p>
            </w:tc>
          </w:tr>
          <w:tr w:rsidR="00A75674" w:rsidRPr="000A53A5" w:rsidTr="00B463E5">
            <w:trPr>
              <w:trHeight w:val="637"/>
            </w:trPr>
            <w:tc>
              <w:tcPr>
                <w:tcW w:w="101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lastRenderedPageBreak/>
                  <w:t>Техэксперт. Нефтегазовый комплекс</w:t>
                </w:r>
              </w:p>
            </w:tc>
            <w:tc>
              <w:tcPr>
                <w:tcW w:w="2962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A75674">
                <w:pPr>
                  <w:widowControl/>
                  <w:numPr>
                    <w:ilvl w:val="0"/>
                    <w:numId w:val="5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Нормы правила и стандарты по нефтегазовому комплексу - нормативно-технические документы, регламентирующие вопросы осуществления деятельности предприятий нефтегазового комплекса Российской Федерации (ГОСТ, ГОСТ Р), своды правил (СП), СНиП, ПБ, РД, ВСН, НПБ, СП, СанПиН, ГН.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5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Основы правового регулирования нефтегазового комплекса - правовые акты различных органов государственной власти Российской Федерации, регламентирующие порядок организации и осуществления деятельности предприятий и организаций, входящих в нефтегазовую отрасль России: нормативные акты высших органов государственной власти Российской Федерации и СССР (Государственной Думы, Совета Федерации, Президента Российской Федерации и СССР, Верховного Совета РСФСР и СССР);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</w:t>
                </w: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нормативные акты федеральных органов исполнительной власти (Правительства Российской Федерации, Совета Министров РСФСР и СССР); нормативные акты федеральных министерств и ведомств -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Минпромэнерго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России и его предшественников, Минфина России, Центробанка России, МПР России,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Минздравсоцразвития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России и его предшественников, ГУ ГПС МЧС России, Федеральной службы по тарифам,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Ростехнадзора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(Госгортехнадзора), ФТС России,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Ростехрегулирования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(Госстандарта),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Росстроя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(Госстроя).</w:t>
                </w:r>
                <w:proofErr w:type="gramEnd"/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5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Документы системы стандартизации ПАО «Газпром» (СТО Газпром). 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5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Электронная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бибилиотека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по нефтегазовому комплексу (Статьи из периодических изданий: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Арматуростроение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, 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ГАЗинформ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, Журнал нефтегазового строительства,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Нефтеперерработка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и нефтехимия,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НефтьГазПромышленность</w:t>
                </w: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,С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ФЕРА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Нефть и Газ). 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5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Комментарии, консультации по нефтегазовому комплексу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5"/>
                  </w:numPr>
                  <w:tabs>
                    <w:tab w:val="left" w:pos="284"/>
                  </w:tabs>
                  <w:suppressAutoHyphens/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Каталог карточек международных стандартов, выстроенный в соответствии с международной кодификацией ICS, включая стандарты ASTM, DIN,</w:t>
                </w:r>
                <w:r w:rsidRPr="000A53A5">
                  <w:rPr>
                    <w:rFonts w:ascii="Times New Roman" w:eastAsia="Times New Roman" w:hAnsi="Times New Roman" w:cs="Times New Roman"/>
                    <w:lang w:eastAsia="ar-SA"/>
                  </w:rPr>
                  <w:t xml:space="preserve"> </w:t>
                </w: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ASME, ISO, BSI, DNV, Каталог содержит информацию: о: </w:t>
                </w:r>
              </w:p>
              <w:p w:rsidR="00A75674" w:rsidRPr="000A53A5" w:rsidRDefault="00A75674" w:rsidP="00B463E5">
                <w:pPr>
                  <w:suppressAutoHyphens/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наименование стандарта</w:t>
                </w:r>
              </w:p>
              <w:p w:rsidR="00A75674" w:rsidRPr="000A53A5" w:rsidRDefault="00A75674" w:rsidP="00B463E5">
                <w:pPr>
                  <w:suppressAutoHyphens/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наименование разработчика</w:t>
                </w:r>
              </w:p>
              <w:p w:rsidR="00A75674" w:rsidRPr="000A53A5" w:rsidRDefault="00A75674" w:rsidP="00B463E5">
                <w:pPr>
                  <w:suppressAutoHyphens/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- язык текста</w:t>
                </w:r>
              </w:p>
              <w:p w:rsidR="00A75674" w:rsidRPr="000A53A5" w:rsidRDefault="00A75674" w:rsidP="00B463E5">
                <w:pPr>
                  <w:suppressAutoHyphens/>
                  <w:jc w:val="both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lastRenderedPageBreak/>
                  <w:t>- статус стандарта.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5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Образцы и формы документов по нефтегазовой отрасли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5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Единый словарь терминов</w:t>
                </w:r>
              </w:p>
            </w:tc>
            <w:tc>
              <w:tcPr>
                <w:tcW w:w="101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lastRenderedPageBreak/>
                  <w:t>Не менее 1270000 документов,</w:t>
                </w:r>
              </w:p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</w:p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 xml:space="preserve"> в том числе документов системы стандартизации ПАО «Газпром» (СТО Газпром) – не менее 90 документов.</w:t>
                </w:r>
              </w:p>
            </w:tc>
          </w:tr>
          <w:tr w:rsidR="00A75674" w:rsidRPr="000A53A5" w:rsidTr="00B463E5">
            <w:trPr>
              <w:trHeight w:val="637"/>
            </w:trPr>
            <w:tc>
              <w:tcPr>
                <w:tcW w:w="101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75674" w:rsidRPr="000A53A5" w:rsidRDefault="00A75674" w:rsidP="00B463E5">
                <w:pPr>
                  <w:rPr>
                    <w:rFonts w:ascii="Times New Roman" w:eastAsia="Times New Roman" w:hAnsi="Times New Roman" w:cs="Times New Roman"/>
                    <w:lang w:val="en-US"/>
                  </w:rPr>
                </w:pPr>
                <w:proofErr w:type="spellStart"/>
                <w:r w:rsidRPr="000A53A5">
                  <w:rPr>
                    <w:rFonts w:ascii="Times New Roman" w:eastAsia="Times New Roman" w:hAnsi="Times New Roman" w:cs="Times New Roman"/>
                  </w:rPr>
                  <w:lastRenderedPageBreak/>
                  <w:t>Стройэксперт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</w:rPr>
                  <w:t>. Вариант Лидер</w:t>
                </w:r>
              </w:p>
            </w:tc>
            <w:tc>
              <w:tcPr>
                <w:tcW w:w="2962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75674" w:rsidRPr="000A53A5" w:rsidRDefault="00A75674" w:rsidP="00A75674">
                <w:pPr>
                  <w:widowControl/>
                  <w:numPr>
                    <w:ilvl w:val="0"/>
                    <w:numId w:val="3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Основы правового регулирования в строительстве: нормативно-правовые акты высших органов государственной власти, федеральных министерств и ведомств, регламентирующие порядок организации и осуществления строительной деятельности и жилищно-коммунального хозяйства, ценообразования и сметного дела в строительстве.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3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Строительное производство и проектирование: нормативно-технические документы (СНиП, СТО НП АВОК, ГОСТ, ГОСТ </w:t>
                </w: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Р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, СП, ВСН, РДС, СН и т.д.), определяющие технические и экономические аспекты проектирования и строительного производства. Нормативно-технические документы в области экономики и ценообразования в  строительной сфере (СНиП, ФЕР, ГЭСН, МДС, 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ЕНиР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, справочники базовых цен и др.).  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3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Материалы судебной практики, отражающие различные аспекты практики применения законодательства Российской Федерации и законодательства субъектов Российской Федерации в области строительной деятельности и жилищно-коммунального хозяйства</w:t>
                </w:r>
                <w:r>
                  <w:t xml:space="preserve"> </w:t>
                </w:r>
                <w:r w:rsidRPr="00D04DED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(судебные акты высших судебных органов РФ, </w:t>
                </w:r>
                <w:proofErr w:type="spellStart"/>
                <w:r w:rsidRPr="00D04DED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арбитражныхсудов</w:t>
                </w:r>
                <w:proofErr w:type="spellEnd"/>
                <w:r w:rsidRPr="00D04DED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и судов общей юрисдикции всех судебных инстанций)</w:t>
                </w: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3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Формы строительной документации (образцы и формы).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3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Справочник по организации строительного процесса, содержащий информационные материалы по наиболее важным организационным, правовым и экономическим аспектам взаимодействия участников строительного производства.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3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Комментарии и консультации по вопросам строительства (комментарии и консультации по организационно-правовым и техническим вопросам строительства).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3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Периодические издания в области строительства. В том числе периодические издания по ценообразованию и сметному нормированию (Вестник ценообразования, Цена вопроса).</w:t>
                </w:r>
              </w:p>
            </w:tc>
            <w:tc>
              <w:tcPr>
                <w:tcW w:w="101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 xml:space="preserve">Не менее 380000 </w:t>
                </w:r>
              </w:p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>документов</w:t>
                </w:r>
              </w:p>
            </w:tc>
          </w:tr>
          <w:tr w:rsidR="00A75674" w:rsidRPr="000A53A5" w:rsidTr="00B463E5">
            <w:trPr>
              <w:trHeight w:val="727"/>
            </w:trPr>
            <w:tc>
              <w:tcPr>
                <w:tcW w:w="101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rPr>
                    <w:rFonts w:ascii="Times New Roman" w:eastAsia="Times New Roman" w:hAnsi="Times New Roman" w:cs="Times New Roman"/>
                  </w:rPr>
                </w:pPr>
                <w:proofErr w:type="spellStart"/>
                <w:r>
                  <w:rPr>
                    <w:rFonts w:ascii="Times New Roman" w:eastAsia="Times New Roman" w:hAnsi="Times New Roman" w:cs="Times New Roman"/>
                  </w:rPr>
                  <w:t>Стройтехнолог</w:t>
                </w:r>
                <w:proofErr w:type="spellEnd"/>
              </w:p>
            </w:tc>
            <w:tc>
              <w:tcPr>
                <w:tcW w:w="2962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A75674">
                <w:pPr>
                  <w:widowControl/>
                  <w:numPr>
                    <w:ilvl w:val="0"/>
                    <w:numId w:val="6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Справочник по технологиям строительных работ - Строительные технологические документы (технические требования, указания к производству работ, схемы операционного контроля качества, технические рекомендации, технологические регламенты, карты трудовых процессов, типовые технологические карты, образцы ППР и </w:t>
                </w:r>
                <w:proofErr w:type="gram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ПОС</w:t>
                </w:r>
                <w:proofErr w:type="gram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, авторские справочные материалы, которые могут быть использованы при разработке различных строительных технологических документов (проектов производства работ ППР, проектов организации строительства ПОС, технологических карт ТК, регламентов).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6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Строительные материалы и оборудование: Справочная информация о современных строительных  материалах, изделиях, машинах и оборудовании (информация о свойствах материалов, их технические характеристики,  указания по применению, строительные механизмы, оборудование и их характеристики, технические описания в формате </w:t>
                </w: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  <w:lang w:val="en-US"/>
                  </w:rPr>
                  <w:t>AutoCAD</w:t>
                </w: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, ссылки на соответствующие нормативные документы, данные о фирмах-производителях и торговых марках).  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6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Комментарии, статьи и консультации по вопросам строительства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6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Формы строительной документации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6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Словарь строительных терминов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6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Предприятия и организации строительного комплекса</w:t>
                </w:r>
              </w:p>
              <w:p w:rsidR="00A75674" w:rsidRPr="000A53A5" w:rsidRDefault="00A75674" w:rsidP="00B463E5">
                <w:pPr>
                  <w:ind w:left="36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</w:p>
            </w:tc>
            <w:tc>
              <w:tcPr>
                <w:tcW w:w="101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>Не менее 128000</w:t>
                </w:r>
              </w:p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 xml:space="preserve"> документов</w:t>
                </w:r>
              </w:p>
            </w:tc>
          </w:tr>
          <w:tr w:rsidR="00A75674" w:rsidRPr="000A53A5" w:rsidTr="00B463E5">
            <w:trPr>
              <w:trHeight w:val="727"/>
            </w:trPr>
            <w:tc>
              <w:tcPr>
                <w:tcW w:w="101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>Типовая проектная документация</w:t>
                </w:r>
                <w:r>
                  <w:rPr>
                    <w:rFonts w:ascii="Times New Roman" w:eastAsia="Times New Roman" w:hAnsi="Times New Roman" w:cs="Times New Roman"/>
                  </w:rPr>
                  <w:t>.</w:t>
                </w:r>
                <w:r w:rsidRPr="000A53A5">
                  <w:rPr>
                    <w:rFonts w:ascii="Times New Roman" w:eastAsia="Times New Roman" w:hAnsi="Times New Roman" w:cs="Times New Roman"/>
                  </w:rPr>
                  <w:t xml:space="preserve"> Здания, </w:t>
                </w:r>
                <w:r w:rsidRPr="000A53A5">
                  <w:rPr>
                    <w:rFonts w:ascii="Times New Roman" w:eastAsia="Times New Roman" w:hAnsi="Times New Roman" w:cs="Times New Roman"/>
                  </w:rPr>
                  <w:lastRenderedPageBreak/>
                  <w:t xml:space="preserve">сооружения, конструкции и узлы. Инженерные сети, </w:t>
                </w:r>
                <w:r>
                  <w:rPr>
                    <w:rFonts w:ascii="Times New Roman" w:eastAsia="Times New Roman" w:hAnsi="Times New Roman" w:cs="Times New Roman"/>
                  </w:rPr>
                  <w:t>оборудование и сооружения.</w:t>
                </w:r>
              </w:p>
            </w:tc>
            <w:tc>
              <w:tcPr>
                <w:tcW w:w="2962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lastRenderedPageBreak/>
                  <w:t xml:space="preserve">Типовая проектная документация: 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4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Информационные данные на типовую проектную документацию, использующуюся при проектировании и </w:t>
                </w: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lastRenderedPageBreak/>
                  <w:t>строительстве зданий, сооружений и узлов;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4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Каталожные листы;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4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Проектная документация типовых строительных конструкций, изделий и узлов зданий и сооружений (типовые серии), типовые серии в формате .</w:t>
                </w:r>
                <w:proofErr w:type="spellStart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dwg</w:t>
                </w:r>
                <w:proofErr w:type="spellEnd"/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, 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4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Типовые проекты жилых, общественных и сельскохозяйственных зданий; </w:t>
                </w:r>
              </w:p>
              <w:p w:rsidR="00A75674" w:rsidRPr="000A53A5" w:rsidRDefault="00A75674" w:rsidP="00A75674">
                <w:pPr>
                  <w:widowControl/>
                  <w:numPr>
                    <w:ilvl w:val="0"/>
                    <w:numId w:val="4"/>
                  </w:numPr>
                  <w:suppressAutoHyphens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 w:rsidRPr="000A53A5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Каталоги проектной документации повторного применения.   </w:t>
                </w:r>
              </w:p>
            </w:tc>
            <w:tc>
              <w:tcPr>
                <w:tcW w:w="101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lastRenderedPageBreak/>
                  <w:t>Не менее 12770</w:t>
                </w:r>
              </w:p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 w:rsidRPr="000A53A5">
                  <w:rPr>
                    <w:rFonts w:ascii="Times New Roman" w:eastAsia="Times New Roman" w:hAnsi="Times New Roman" w:cs="Times New Roman"/>
                  </w:rPr>
                  <w:t>документов</w:t>
                </w:r>
              </w:p>
            </w:tc>
          </w:tr>
          <w:tr w:rsidR="00A75674" w:rsidRPr="000A53A5" w:rsidTr="00B463E5">
            <w:trPr>
              <w:trHeight w:val="791"/>
            </w:trPr>
            <w:tc>
              <w:tcPr>
                <w:tcW w:w="101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lastRenderedPageBreak/>
                  <w:t xml:space="preserve">БНД СС АО «Газпром </w:t>
                </w:r>
                <w:proofErr w:type="spellStart"/>
                <w:proofErr w:type="gramStart"/>
                <w:r>
                  <w:rPr>
                    <w:rFonts w:ascii="Times New Roman" w:eastAsia="Times New Roman" w:hAnsi="Times New Roman" w:cs="Times New Roman"/>
                  </w:rPr>
                  <w:t>газораспределе-ние</w:t>
                </w:r>
                <w:proofErr w:type="spellEnd"/>
                <w:proofErr w:type="gramEnd"/>
                <w:r>
                  <w:rPr>
                    <w:rFonts w:ascii="Times New Roman" w:eastAsia="Times New Roman" w:hAnsi="Times New Roman" w:cs="Times New Roman"/>
                  </w:rPr>
                  <w:t>»</w:t>
                </w:r>
              </w:p>
            </w:tc>
            <w:tc>
              <w:tcPr>
                <w:tcW w:w="2962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ind w:left="744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Нормативно-технические документы и документы Системы стандартизац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ии АО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 xml:space="preserve"> «Газпром газораспределение»</w:t>
                </w:r>
              </w:p>
            </w:tc>
            <w:tc>
              <w:tcPr>
                <w:tcW w:w="1019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75674" w:rsidRPr="000A53A5" w:rsidRDefault="00A75674" w:rsidP="00B463E5">
                <w:pPr>
                  <w:jc w:val="center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</w:rPr>
                  <w:t>Не менее 90 документов</w:t>
                </w:r>
              </w:p>
            </w:tc>
          </w:tr>
        </w:tbl>
        <w:p w:rsidR="00A75674" w:rsidRPr="000A53A5" w:rsidRDefault="00A75674" w:rsidP="00A75674">
          <w:pPr>
            <w:tabs>
              <w:tab w:val="left" w:pos="284"/>
            </w:tabs>
            <w:suppressAutoHyphens/>
            <w:ind w:left="820"/>
            <w:jc w:val="both"/>
            <w:rPr>
              <w:rFonts w:ascii="Times New Roman" w:eastAsia="Times New Roman" w:hAnsi="Times New Roman" w:cs="Times New Roman"/>
              <w:lang w:eastAsia="ar-SA"/>
            </w:rPr>
          </w:pPr>
        </w:p>
        <w:p w:rsidR="00A75674" w:rsidRPr="000A53A5" w:rsidRDefault="00995E17" w:rsidP="00995E17">
          <w:pPr>
            <w:widowControl/>
            <w:tabs>
              <w:tab w:val="left" w:pos="284"/>
            </w:tabs>
            <w:suppressAutoHyphens/>
            <w:contextualSpacing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 xml:space="preserve">6.1. 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Требования к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«Техэксперт»:</w:t>
          </w:r>
        </w:p>
        <w:p w:rsidR="00A75674" w:rsidRPr="0045446F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.2.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1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. </w:t>
          </w:r>
          <w:r w:rsidR="00A75674" w:rsidRPr="0045446F">
            <w:rPr>
              <w:rFonts w:ascii="Times New Roman" w:eastAsia="Times New Roman" w:hAnsi="Times New Roman" w:cs="Times New Roman"/>
              <w:lang w:eastAsia="ar-SA"/>
            </w:rPr>
            <w:t>Должна быть обеспечена возможность функционирования серверных компонентов ИСС «</w:t>
          </w:r>
          <w:proofErr w:type="spellStart"/>
          <w:r w:rsidR="00A75674" w:rsidRPr="0045446F">
            <w:rPr>
              <w:rFonts w:ascii="Times New Roman" w:eastAsia="Times New Roman" w:hAnsi="Times New Roman" w:cs="Times New Roman"/>
              <w:lang w:eastAsia="ar-SA"/>
            </w:rPr>
            <w:t>Техэксперт</w:t>
          </w:r>
          <w:proofErr w:type="gramStart"/>
          <w:r w:rsidR="00A75674" w:rsidRPr="0045446F">
            <w:rPr>
              <w:rFonts w:ascii="Times New Roman" w:eastAsia="Times New Roman" w:hAnsi="Times New Roman" w:cs="Times New Roman"/>
              <w:lang w:eastAsia="ar-SA"/>
            </w:rPr>
            <w:t>»в</w:t>
          </w:r>
          <w:proofErr w:type="spellEnd"/>
          <w:proofErr w:type="gramEnd"/>
          <w:r w:rsidR="00A75674" w:rsidRPr="0045446F">
            <w:rPr>
              <w:rFonts w:ascii="Times New Roman" w:eastAsia="Times New Roman" w:hAnsi="Times New Roman" w:cs="Times New Roman"/>
              <w:lang w:eastAsia="ar-SA"/>
            </w:rPr>
            <w:t xml:space="preserve"> средах операционных систем: </w:t>
          </w:r>
        </w:p>
        <w:p w:rsidR="00A75674" w:rsidRPr="0045446F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45446F">
            <w:rPr>
              <w:rFonts w:ascii="Times New Roman" w:eastAsia="Times New Roman" w:hAnsi="Times New Roman" w:cs="Times New Roman"/>
              <w:lang w:val="en-US" w:eastAsia="ar-SA"/>
            </w:rPr>
            <w:t>- Microsoft Windows Server 2003 SP2;</w:t>
          </w:r>
        </w:p>
        <w:p w:rsidR="00A75674" w:rsidRPr="0045446F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45446F">
            <w:rPr>
              <w:rFonts w:ascii="Times New Roman" w:eastAsia="Times New Roman" w:hAnsi="Times New Roman" w:cs="Times New Roman"/>
              <w:lang w:val="en-US" w:eastAsia="ar-SA"/>
            </w:rPr>
            <w:t>- Microsoft Windows Server 2008;</w:t>
          </w:r>
        </w:p>
        <w:p w:rsidR="00A75674" w:rsidRPr="0045446F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45446F">
            <w:rPr>
              <w:rFonts w:ascii="Times New Roman" w:eastAsia="Times New Roman" w:hAnsi="Times New Roman" w:cs="Times New Roman"/>
              <w:lang w:val="en-US" w:eastAsia="ar-SA"/>
            </w:rPr>
            <w:t>- Microsoft Windows Server 2008 R2;</w:t>
          </w:r>
        </w:p>
        <w:p w:rsidR="00A75674" w:rsidRPr="0045446F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45446F">
            <w:rPr>
              <w:rFonts w:ascii="Times New Roman" w:eastAsia="Times New Roman" w:hAnsi="Times New Roman" w:cs="Times New Roman"/>
              <w:lang w:val="en-US" w:eastAsia="ar-SA"/>
            </w:rPr>
            <w:t>- Microsoft Windows 8;</w:t>
          </w:r>
        </w:p>
        <w:p w:rsidR="00A75674" w:rsidRPr="0045446F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45446F">
            <w:rPr>
              <w:rFonts w:ascii="Times New Roman" w:eastAsia="Times New Roman" w:hAnsi="Times New Roman" w:cs="Times New Roman"/>
              <w:lang w:val="en-US" w:eastAsia="ar-SA"/>
            </w:rPr>
            <w:t>- Microsoft Windows 8.1;</w:t>
          </w:r>
        </w:p>
        <w:p w:rsidR="00A75674" w:rsidRPr="0045446F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45446F">
            <w:rPr>
              <w:rFonts w:ascii="Times New Roman" w:eastAsia="Times New Roman" w:hAnsi="Times New Roman" w:cs="Times New Roman"/>
              <w:lang w:val="en-US" w:eastAsia="ar-SA"/>
            </w:rPr>
            <w:t>- Microsoft Windows 10;</w:t>
          </w:r>
        </w:p>
        <w:p w:rsidR="00A75674" w:rsidRPr="0045446F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45446F">
            <w:rPr>
              <w:rFonts w:ascii="Times New Roman" w:eastAsia="Times New Roman" w:hAnsi="Times New Roman" w:cs="Times New Roman"/>
              <w:lang w:val="en-US" w:eastAsia="ar-SA"/>
            </w:rPr>
            <w:t>- Microsoft Windows Server 2012</w:t>
          </w:r>
        </w:p>
        <w:p w:rsidR="00A75674" w:rsidRPr="0045446F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45446F">
            <w:rPr>
              <w:rFonts w:ascii="Times New Roman" w:eastAsia="Times New Roman" w:hAnsi="Times New Roman" w:cs="Times New Roman"/>
              <w:lang w:eastAsia="ar-SA"/>
            </w:rPr>
            <w:t xml:space="preserve">Операционная система </w:t>
          </w:r>
          <w:proofErr w:type="spellStart"/>
          <w:r w:rsidRPr="0045446F">
            <w:rPr>
              <w:rFonts w:ascii="Times New Roman" w:eastAsia="Times New Roman" w:hAnsi="Times New Roman" w:cs="Times New Roman"/>
              <w:lang w:eastAsia="ar-SA"/>
            </w:rPr>
            <w:t>Linux</w:t>
          </w:r>
          <w:proofErr w:type="spellEnd"/>
          <w:r w:rsidRPr="0045446F">
            <w:rPr>
              <w:rFonts w:ascii="Times New Roman" w:eastAsia="Times New Roman" w:hAnsi="Times New Roman" w:cs="Times New Roman"/>
              <w:lang w:eastAsia="ar-SA"/>
            </w:rPr>
            <w:t>. Дистрибутив, собранный на ядре версии 2.6.18 и выше</w:t>
          </w:r>
        </w:p>
        <w:p w:rsidR="00A75674" w:rsidRPr="003F2B6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3F2B65">
            <w:rPr>
              <w:rFonts w:ascii="Times New Roman" w:eastAsia="Times New Roman" w:hAnsi="Times New Roman" w:cs="Times New Roman"/>
              <w:lang w:val="en-US" w:eastAsia="ar-SA"/>
            </w:rPr>
            <w:t>- Ubuntu Linux 17.10</w:t>
          </w:r>
        </w:p>
        <w:p w:rsidR="00A75674" w:rsidRPr="003F2B6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3F2B65">
            <w:rPr>
              <w:rFonts w:ascii="Times New Roman" w:eastAsia="Times New Roman" w:hAnsi="Times New Roman" w:cs="Times New Roman"/>
              <w:lang w:val="en-US" w:eastAsia="ar-SA"/>
            </w:rPr>
            <w:t xml:space="preserve">- </w:t>
          </w:r>
          <w:proofErr w:type="spellStart"/>
          <w:r w:rsidRPr="003F2B65">
            <w:rPr>
              <w:rFonts w:ascii="Times New Roman" w:eastAsia="Times New Roman" w:hAnsi="Times New Roman" w:cs="Times New Roman"/>
              <w:lang w:val="en-US" w:eastAsia="ar-SA"/>
            </w:rPr>
            <w:t>Debian</w:t>
          </w:r>
          <w:proofErr w:type="spellEnd"/>
          <w:r w:rsidRPr="003F2B65">
            <w:rPr>
              <w:rFonts w:ascii="Times New Roman" w:eastAsia="Times New Roman" w:hAnsi="Times New Roman" w:cs="Times New Roman"/>
              <w:lang w:val="en-US" w:eastAsia="ar-SA"/>
            </w:rPr>
            <w:t xml:space="preserve"> Linux 7.2</w:t>
          </w:r>
        </w:p>
        <w:p w:rsidR="00A75674" w:rsidRPr="003F2B6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3F2B65">
            <w:rPr>
              <w:rFonts w:ascii="Times New Roman" w:eastAsia="Times New Roman" w:hAnsi="Times New Roman" w:cs="Times New Roman"/>
              <w:lang w:val="en-US" w:eastAsia="ar-SA"/>
            </w:rPr>
            <w:t>- CentOS Linux 7.1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.2.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2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. В составе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 должен поставляться специальный клиентский  компонент, обеспечивающий подключение пользователя к серверу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 и реализ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ующий функции и режимы доступа.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Работоспособность этого компонента должна быть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обе</w:t>
          </w:r>
          <w:proofErr w:type="gram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c</w:t>
          </w:r>
          <w:proofErr w:type="gram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печена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в средах ОС: 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 xml:space="preserve">- </w:t>
          </w:r>
          <w:proofErr w:type="spellStart"/>
          <w:r w:rsidRPr="000A53A5">
            <w:rPr>
              <w:rFonts w:ascii="Times New Roman" w:eastAsia="Times New Roman" w:hAnsi="Times New Roman" w:cs="Times New Roman"/>
              <w:lang w:eastAsia="ar-SA"/>
            </w:rPr>
            <w:t>Microsoft</w:t>
          </w:r>
          <w:proofErr w:type="spellEnd"/>
          <w:r w:rsidRPr="000A53A5">
            <w:rPr>
              <w:rFonts w:ascii="Times New Roman" w:eastAsia="Times New Roman" w:hAnsi="Times New Roman" w:cs="Times New Roman"/>
              <w:lang w:eastAsia="ar-SA"/>
            </w:rPr>
            <w:t xml:space="preserve"> </w:t>
          </w:r>
          <w:proofErr w:type="spellStart"/>
          <w:r w:rsidRPr="000A53A5">
            <w:rPr>
              <w:rFonts w:ascii="Times New Roman" w:eastAsia="Times New Roman" w:hAnsi="Times New Roman" w:cs="Times New Roman"/>
              <w:lang w:eastAsia="ar-SA"/>
            </w:rPr>
            <w:t>Windows</w:t>
          </w:r>
          <w:proofErr w:type="spellEnd"/>
          <w:r w:rsidRPr="000A53A5">
            <w:rPr>
              <w:rFonts w:ascii="Times New Roman" w:eastAsia="Times New Roman" w:hAnsi="Times New Roman" w:cs="Times New Roman"/>
              <w:lang w:eastAsia="ar-SA"/>
            </w:rPr>
            <w:t xml:space="preserve"> XP SP</w:t>
          </w:r>
          <w:r w:rsidRPr="00F714AD">
            <w:rPr>
              <w:rFonts w:ascii="Times New Roman" w:eastAsia="Times New Roman" w:hAnsi="Times New Roman" w:cs="Times New Roman"/>
              <w:lang w:eastAsia="ar-SA"/>
            </w:rPr>
            <w:t>3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>;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0A53A5">
            <w:rPr>
              <w:rFonts w:ascii="Times New Roman" w:eastAsia="Times New Roman" w:hAnsi="Times New Roman" w:cs="Times New Roman"/>
              <w:lang w:val="en-US" w:eastAsia="ar-SA"/>
            </w:rPr>
            <w:t>- Microsoft Windows 7;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0A53A5">
            <w:rPr>
              <w:rFonts w:ascii="Times New Roman" w:eastAsia="Times New Roman" w:hAnsi="Times New Roman" w:cs="Times New Roman"/>
              <w:lang w:val="en-US" w:eastAsia="ar-SA"/>
            </w:rPr>
            <w:t>- Microsoft Windows 8;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0A53A5">
            <w:rPr>
              <w:rFonts w:ascii="Times New Roman" w:eastAsia="Times New Roman" w:hAnsi="Times New Roman" w:cs="Times New Roman"/>
              <w:lang w:val="en-US" w:eastAsia="ar-SA"/>
            </w:rPr>
            <w:t>- Microsoft Windows 8.1;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val="en-US" w:eastAsia="ar-SA"/>
            </w:rPr>
          </w:pPr>
          <w:r w:rsidRPr="000A53A5">
            <w:rPr>
              <w:rFonts w:ascii="Times New Roman" w:eastAsia="Times New Roman" w:hAnsi="Times New Roman" w:cs="Times New Roman"/>
              <w:lang w:val="en-US" w:eastAsia="ar-SA"/>
            </w:rPr>
            <w:t>- Microsoft Windows 10;</w:t>
          </w:r>
        </w:p>
        <w:p w:rsidR="00A75674" w:rsidRPr="000A53A5" w:rsidRDefault="00A75674" w:rsidP="00A75674">
          <w:pPr>
            <w:widowControl/>
            <w:numPr>
              <w:ilvl w:val="1"/>
              <w:numId w:val="11"/>
            </w:numPr>
            <w:tabs>
              <w:tab w:val="left" w:pos="284"/>
            </w:tabs>
            <w:suppressAutoHyphens/>
            <w:ind w:firstLine="567"/>
            <w:contextualSpacing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 должна иметь развитый пользовательский сервис и обеспечивать выполнение следующих основных функций при работе Пользователей с информацией, содержащейся в </w:t>
          </w:r>
          <w:r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«Техэксперт»: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Поисковые сервисы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.3.1.1.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Поиск по атрибутам документа, который должен включать: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Поиск по общим атрибутам, присущим всем видам информации, содержащейся в </w:t>
          </w:r>
          <w:r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>, а именно по наименованию, по тексту, виду документа, принявшему органу/источнику, номеру, дате принятия, действию/актуальности.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>Поиск по специализированным атрибутам, присущим отдельным видам информации, а именно для нормативно-правовых актов – по номеру регистрации в Минюсте, дате регистрации в Минюсте, для нормативно-технических документов по коду ОКС/МКС, для технической документации по торговой марке/производителю.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.3.1.2.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Поиск по запросу в свободной форме, аналогично поисковой строке в браузерах, который должен включать: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>Наличие подсказок в поисковом окне для быстрого выбора нужного поискового запроса;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Переход </w:t>
          </w:r>
          <w:proofErr w:type="gramStart"/>
          <w:r w:rsidRPr="000A53A5">
            <w:rPr>
              <w:rFonts w:ascii="Times New Roman" w:eastAsia="Times New Roman" w:hAnsi="Times New Roman" w:cs="Times New Roman"/>
              <w:lang w:eastAsia="ar-SA"/>
            </w:rPr>
            <w:t>из подсказки в один клик к тексту основополагающих документов по тематике запроса с возможностью</w:t>
          </w:r>
          <w:proofErr w:type="gramEnd"/>
          <w:r w:rsidRPr="000A53A5">
            <w:rPr>
              <w:rFonts w:ascii="Times New Roman" w:eastAsia="Times New Roman" w:hAnsi="Times New Roman" w:cs="Times New Roman"/>
              <w:lang w:eastAsia="ar-SA"/>
            </w:rPr>
            <w:t xml:space="preserve"> позиционирования в тексте на конкретной статье, регулирующей тематику поискового запроса;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lastRenderedPageBreak/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Переход прямо </w:t>
          </w:r>
          <w:proofErr w:type="gramStart"/>
          <w:r w:rsidRPr="000A53A5">
            <w:rPr>
              <w:rFonts w:ascii="Times New Roman" w:eastAsia="Times New Roman" w:hAnsi="Times New Roman" w:cs="Times New Roman"/>
              <w:lang w:eastAsia="ar-SA"/>
            </w:rPr>
            <w:t>из поискового окна в один клик к тексту основополагающих документов по тематике запроса с возможностью</w:t>
          </w:r>
          <w:proofErr w:type="gramEnd"/>
          <w:r w:rsidRPr="000A53A5">
            <w:rPr>
              <w:rFonts w:ascii="Times New Roman" w:eastAsia="Times New Roman" w:hAnsi="Times New Roman" w:cs="Times New Roman"/>
              <w:lang w:eastAsia="ar-SA"/>
            </w:rPr>
            <w:t xml:space="preserve"> позиционирования в тексте на конкретной статье, регулирующей тематику поискового запроса.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.3.1.3. Специализированный атрибутный поиск по картотеке международных стандартов.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.3.1.4. Поиск должен осуществляться в едином информационном пространстве по всем видам информации (в том числе нормативно-правовым актам, формам и образцам документов, нормативно-техническим документам, справочной информации, комментариям и консультациям, технической и проектной документации), входящим в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.3.1.5. Представление результатов поиска по запросу в свободной форме должно быть в виде списка документов, ранжированных по степени близости к запросу с возможностью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предпросмотра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текста наиболее релевантных запросу частей документа без перехода из окна результатов в полный текст документа.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.3.2.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Наглядное информирование об изменениях в нормативно-правовых документах, в том числе: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>В виде наглядных оповещений о внесении изменений в документы;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В виде сравнения редакций документов (сравнение редакций документа, предоставляет возможность сравнить любые из имеющихся редакций документа с наглядным цветовым отображением нововведений и изменений в документе); 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>В виде аналитического материала, содержащего подготовленное сравнение измененных частей документа;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>В виде сравнения редакций статей документа.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.3.3.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Наглядное информирование об изменениях в нормативно-технических документах, в том числе: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>В виде наглядных оповещений о внесении изменений в документы (с помощью функции «Документ на контроле» пользователь может выбрать документы об изменениях, в которых пользователь хочет получать уведомления)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>В виде аналитического материала, показывающего все различия в содержании двух любых редакций одного документа;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В виде аналитического материала, содержащего сравнение отмененного нормативно-технического документа с </w:t>
          </w:r>
          <w:proofErr w:type="gramStart"/>
          <w:r w:rsidRPr="000A53A5">
            <w:rPr>
              <w:rFonts w:ascii="Times New Roman" w:eastAsia="Times New Roman" w:hAnsi="Times New Roman" w:cs="Times New Roman"/>
              <w:lang w:eastAsia="ar-SA"/>
            </w:rPr>
            <w:t>введенным</w:t>
          </w:r>
          <w:proofErr w:type="gramEnd"/>
          <w:r w:rsidRPr="000A53A5">
            <w:rPr>
              <w:rFonts w:ascii="Times New Roman" w:eastAsia="Times New Roman" w:hAnsi="Times New Roman" w:cs="Times New Roman"/>
              <w:lang w:eastAsia="ar-SA"/>
            </w:rPr>
            <w:t xml:space="preserve"> взамен.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 w:rsidRPr="000A53A5">
            <w:rPr>
              <w:rFonts w:ascii="Times New Roman" w:eastAsia="Times New Roman" w:hAnsi="Times New Roman" w:cs="Times New Roman"/>
              <w:lang w:eastAsia="ar-SA"/>
            </w:rPr>
            <w:t>–</w:t>
          </w:r>
          <w:r w:rsidRPr="000A53A5">
            <w:rPr>
              <w:rFonts w:ascii="Times New Roman" w:eastAsia="Times New Roman" w:hAnsi="Times New Roman" w:cs="Times New Roman"/>
              <w:lang w:eastAsia="ar-SA"/>
            </w:rPr>
            <w:tab/>
            <w:t>В виде истории отмен и замен для национальных и межгосударственных стандартов.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.3.4.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Информирование об изменениях в формах документов  в виде наглядных оповещений о внесении изменений.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.3.5.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Современные средства навигации по тексту, в том числе: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.3.5.1. Гипертекстовые ссылки внутри документа на себя (при упоминании статей, частей и иных позиций документа в его тексте);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.3.5.2.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Поиск по тексту;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.3.5.3.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Наличие содержания (оглавления) объемных документов.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.3.6.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Переход по любым присутствующим в текстах документов активным гиперссылкам, в том числе по ссылкам на другие упомянутые в тексте документы, если они содержатся в модулях, входящих в состав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.3.7.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Явное информирование о статусе документа, на который ссылается открытый документ в виде цветового выделения гиперссылки, различающегося </w:t>
          </w:r>
          <w:proofErr w:type="gram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для</w:t>
          </w:r>
          <w:proofErr w:type="gram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: действующие, не действующие, действие не определено.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.3.8.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Информирование в виде всплывающей подсказки об основных атрибутах документа, на который ссылается открытый документ.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.3.9.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Наглядное представление места национального стандарта на продукцию в системе стандартов на данную продукцию.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.3.10.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Создание папок и закладок Пользователя.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  <w:r w:rsidR="00A75674" w:rsidRPr="00BE4BEB">
            <w:rPr>
              <w:rFonts w:ascii="Times New Roman" w:eastAsia="Times New Roman" w:hAnsi="Times New Roman" w:cs="Times New Roman"/>
              <w:lang w:eastAsia="ar-SA"/>
            </w:rPr>
            <w:t>3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.11.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Возможность создания общей папки, документы в которой будут доступны всем Пользователям, работающим в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.3.12.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Возможность работы одновременно с двумя документами </w:t>
          </w:r>
          <w:proofErr w:type="gram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и(</w:t>
          </w:r>
          <w:proofErr w:type="gram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или) массивами информации в едином окне.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lastRenderedPageBreak/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.3.13.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Установка гиперссылок на документ в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Техэсперт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» в MS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Word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, MS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Excel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, Компас 3D,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AutoCAD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,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LibreOffice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</w:p>
        <w:p w:rsidR="00A75674" w:rsidRPr="00335461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.3.14.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 Возможность проверки актуальности гиперссылок на документ в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</w:t>
          </w:r>
          <w:r w:rsidR="00A75674" w:rsidRPr="00335461">
            <w:rPr>
              <w:rFonts w:ascii="Times New Roman" w:eastAsia="Times New Roman" w:hAnsi="Times New Roman" w:cs="Times New Roman"/>
              <w:lang w:eastAsia="ar-SA"/>
            </w:rPr>
            <w:t xml:space="preserve">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из</w:t>
          </w:r>
          <w:r w:rsidR="00A75674" w:rsidRPr="00335461">
            <w:rPr>
              <w:rFonts w:ascii="Times New Roman" w:eastAsia="Times New Roman" w:hAnsi="Times New Roman" w:cs="Times New Roman"/>
              <w:lang w:eastAsia="ar-SA"/>
            </w:rPr>
            <w:t xml:space="preserve"> 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MS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Word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, MS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Excel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, Компас 3D,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AutoCAD</w:t>
          </w:r>
          <w:proofErr w:type="spellEnd"/>
          <w:r w:rsidR="00A75674">
            <w:rPr>
              <w:rFonts w:ascii="Times New Roman" w:eastAsia="Times New Roman" w:hAnsi="Times New Roman" w:cs="Times New Roman"/>
              <w:lang w:eastAsia="ar-SA"/>
            </w:rPr>
            <w:t>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.3.15.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 xml:space="preserve">Сохранение документов в форматах MS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Word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, MS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Excel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,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tiff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, </w:t>
          </w:r>
          <w:proofErr w:type="spellStart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pdf</w:t>
          </w:r>
          <w:proofErr w:type="spellEnd"/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.3.16. Возможность вывода на печать документа, фрагмента документа.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.3.17.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ab/>
            <w:t>Возможность настраивать интерфейс главной страницы в зависимости от приоритета тематических блоков информации</w:t>
          </w: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.3.18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 должна предоставлять пользователям сервисную услугу «Линия профессиональной поддержки» - возможность получить консультацию экспертов по вопросам, возникающим в профессиональной деятельности, связанным с применением нормативно-правовых и нормативно-технических документов.  Пользователь должен иметь возможность обратиться на Линию профессиональной поддержки непосредственно из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«Техэксперт», по телефону, по электронной почте.</w:t>
          </w:r>
        </w:p>
        <w:p w:rsidR="00A75674" w:rsidRPr="000A53A5" w:rsidRDefault="00A75674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</w:p>
        <w:p w:rsidR="00A75674" w:rsidRPr="000A53A5" w:rsidRDefault="00995E17" w:rsidP="00A75674">
          <w:pPr>
            <w:tabs>
              <w:tab w:val="left" w:pos="284"/>
            </w:tabs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.4. Система должна бесперебойно функционировать в ЛВС Заказчика при соблюдении инструкции (руководства пользователя, руководства администратора).</w:t>
          </w:r>
        </w:p>
        <w:p w:rsidR="00A75674" w:rsidRPr="000A53A5" w:rsidRDefault="00A75674" w:rsidP="00A75674">
          <w:pPr>
            <w:suppressAutoHyphens/>
            <w:rPr>
              <w:rFonts w:ascii="Times New Roman" w:eastAsia="Times New Roman" w:hAnsi="Times New Roman" w:cs="Times New Roman"/>
              <w:lang w:eastAsia="ar-SA"/>
            </w:rPr>
          </w:pPr>
        </w:p>
        <w:p w:rsidR="00A75674" w:rsidRPr="000A53A5" w:rsidRDefault="00995E17" w:rsidP="00A75674">
          <w:pPr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5.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  Перечень услуг.</w:t>
          </w:r>
        </w:p>
        <w:p w:rsidR="00A75674" w:rsidRPr="000A53A5" w:rsidRDefault="00995E17" w:rsidP="00A75674">
          <w:pPr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5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.1. Информационное обслуживание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 (обновление информации, содержащейся в экземплярах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баз данных 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«Техэксперт», путем передачи пакетов новой информации или обновленных экземпляров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баз данных 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«Техэксперт»). Периодичность обновления: 1 раз в месяц;</w:t>
          </w:r>
        </w:p>
        <w:p w:rsidR="00A75674" w:rsidRPr="000A53A5" w:rsidRDefault="00995E17" w:rsidP="00A75674">
          <w:pPr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5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.2. Консультирование специалистов Заказчика по вопросам использования и функциональности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«Техэксперт»;</w:t>
          </w:r>
        </w:p>
        <w:p w:rsidR="00A75674" w:rsidRPr="000A53A5" w:rsidRDefault="00995E17" w:rsidP="00A75674">
          <w:pPr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5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.3. Оказание услуг «Горячая линия» (поиск документов по индивидуальному запросу Заказчика);</w:t>
          </w:r>
        </w:p>
        <w:p w:rsidR="00A75674" w:rsidRPr="000A53A5" w:rsidRDefault="00995E17" w:rsidP="00A75674">
          <w:pPr>
            <w:suppressAutoHyphens/>
            <w:ind w:firstLine="567"/>
            <w:jc w:val="both"/>
            <w:rPr>
              <w:rFonts w:ascii="Times New Roman" w:eastAsia="Times New Roman" w:hAnsi="Times New Roman" w:cs="Times New Roman"/>
              <w:lang w:eastAsia="ar-SA"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5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.4. Доставка обновлений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 и проведение процедуры обновления на территории Заказчика;</w:t>
          </w:r>
        </w:p>
        <w:p w:rsidR="00A75674" w:rsidRDefault="00995E17" w:rsidP="00A75674">
          <w:pPr>
            <w:widowControl/>
            <w:suppressAutoHyphens/>
            <w:ind w:firstLine="567"/>
            <w:jc w:val="both"/>
            <w:rPr>
              <w:bCs/>
            </w:rPr>
          </w:pPr>
          <w:r>
            <w:rPr>
              <w:rFonts w:ascii="Times New Roman" w:eastAsia="Times New Roman" w:hAnsi="Times New Roman" w:cs="Times New Roman"/>
              <w:lang w:eastAsia="ar-SA"/>
            </w:rPr>
            <w:t>6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>.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5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.5. Обучение пользователей на территории Заказчика (обучение проводится по мере выхода новых версий 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СУНТД</w:t>
          </w:r>
          <w:r w:rsidR="00A75674" w:rsidRPr="000A53A5">
            <w:rPr>
              <w:rFonts w:ascii="Times New Roman" w:eastAsia="Times New Roman" w:hAnsi="Times New Roman" w:cs="Times New Roman"/>
              <w:lang w:eastAsia="ar-SA"/>
            </w:rPr>
            <w:t xml:space="preserve"> «Техэксперт» и/или по индивид</w:t>
          </w:r>
          <w:r w:rsidR="00A75674">
            <w:rPr>
              <w:rFonts w:ascii="Times New Roman" w:eastAsia="Times New Roman" w:hAnsi="Times New Roman" w:cs="Times New Roman"/>
              <w:lang w:eastAsia="ar-SA"/>
            </w:rPr>
            <w:t>уальному запросу пользователей).</w:t>
          </w:r>
        </w:p>
      </w:sdtContent>
    </w:sdt>
    <w:p w:rsidR="00CB4406" w:rsidRDefault="00CB4406" w:rsidP="00CB4406">
      <w:pPr>
        <w:rPr>
          <w:bCs/>
        </w:rPr>
      </w:pPr>
    </w:p>
    <w:p w:rsidR="00C5297B" w:rsidRDefault="00995E17" w:rsidP="00C5297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FF33A2" w:rsidRPr="00FF33A2">
        <w:rPr>
          <w:rFonts w:ascii="Times New Roman" w:hAnsi="Times New Roman" w:cs="Times New Roman"/>
          <w:b/>
          <w:bCs/>
        </w:rPr>
        <w:t>. Ведомость оказания услуг</w:t>
      </w:r>
      <w:r w:rsidR="00C5297B">
        <w:rPr>
          <w:rFonts w:ascii="Times New Roman" w:hAnsi="Times New Roman" w:cs="Times New Roman"/>
          <w:b/>
          <w:bCs/>
        </w:rPr>
        <w:t>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835"/>
        <w:gridCol w:w="7070"/>
        <w:gridCol w:w="1275"/>
        <w:gridCol w:w="1567"/>
      </w:tblGrid>
      <w:tr w:rsidR="00592B5C" w:rsidTr="00592B5C">
        <w:tc>
          <w:tcPr>
            <w:tcW w:w="835" w:type="dxa"/>
          </w:tcPr>
          <w:p w:rsidR="00592B5C" w:rsidRDefault="00592B5C" w:rsidP="00592B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7070" w:type="dxa"/>
            <w:vAlign w:val="center"/>
          </w:tcPr>
          <w:p w:rsidR="00592B5C" w:rsidRDefault="00592B5C" w:rsidP="00592B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услуг и их содержание</w:t>
            </w:r>
          </w:p>
        </w:tc>
        <w:tc>
          <w:tcPr>
            <w:tcW w:w="1275" w:type="dxa"/>
            <w:vAlign w:val="center"/>
          </w:tcPr>
          <w:p w:rsidR="00592B5C" w:rsidRDefault="00592B5C" w:rsidP="00592B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567" w:type="dxa"/>
            <w:vAlign w:val="center"/>
          </w:tcPr>
          <w:p w:rsidR="00592B5C" w:rsidRDefault="00592B5C" w:rsidP="00592B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</w:tr>
      <w:tr w:rsidR="00592B5C" w:rsidRPr="00592B5C" w:rsidTr="00592B5C">
        <w:tc>
          <w:tcPr>
            <w:tcW w:w="835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7070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Техэксперт:</w:t>
            </w:r>
            <w:r>
              <w:rPr>
                <w:rFonts w:ascii="Times New Roman" w:hAnsi="Times New Roman" w:cs="Times New Roman"/>
                <w:bCs/>
              </w:rPr>
              <w:t xml:space="preserve"> нефтегазовый комплекс</w:t>
            </w:r>
          </w:p>
        </w:tc>
        <w:tc>
          <w:tcPr>
            <w:tcW w:w="1275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92B5C"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 w:rsidRPr="00592B5C"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1567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92B5C" w:rsidRPr="00592B5C" w:rsidTr="00592B5C">
        <w:tc>
          <w:tcPr>
            <w:tcW w:w="835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7070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Техэксперт</w:t>
            </w:r>
            <w:r>
              <w:rPr>
                <w:rFonts w:ascii="Times New Roman" w:hAnsi="Times New Roman" w:cs="Times New Roman"/>
                <w:bCs/>
              </w:rPr>
              <w:t>: Охрана труда</w:t>
            </w:r>
          </w:p>
        </w:tc>
        <w:tc>
          <w:tcPr>
            <w:tcW w:w="1275" w:type="dxa"/>
          </w:tcPr>
          <w:p w:rsidR="00592B5C" w:rsidRPr="00592B5C" w:rsidRDefault="00592B5C" w:rsidP="00592B5C">
            <w:pPr>
              <w:jc w:val="center"/>
            </w:pPr>
            <w:proofErr w:type="spellStart"/>
            <w:r w:rsidRPr="00592B5C"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 w:rsidRPr="00592B5C"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1567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92B5C" w:rsidRPr="00592B5C" w:rsidTr="00592B5C">
        <w:tc>
          <w:tcPr>
            <w:tcW w:w="835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7070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Техэксперт</w:t>
            </w:r>
            <w:r>
              <w:rPr>
                <w:rFonts w:ascii="Times New Roman" w:hAnsi="Times New Roman" w:cs="Times New Roman"/>
                <w:bCs/>
              </w:rPr>
              <w:t>: Промышленная безопасность</w:t>
            </w:r>
          </w:p>
        </w:tc>
        <w:tc>
          <w:tcPr>
            <w:tcW w:w="1275" w:type="dxa"/>
          </w:tcPr>
          <w:p w:rsidR="00592B5C" w:rsidRPr="00592B5C" w:rsidRDefault="00592B5C" w:rsidP="00592B5C">
            <w:pPr>
              <w:jc w:val="center"/>
            </w:pPr>
            <w:proofErr w:type="spellStart"/>
            <w:r w:rsidRPr="00592B5C"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 w:rsidRPr="00592B5C"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1567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92B5C" w:rsidRPr="00592B5C" w:rsidTr="00592B5C">
        <w:tc>
          <w:tcPr>
            <w:tcW w:w="835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7070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Техэксперт</w:t>
            </w:r>
            <w:r>
              <w:rPr>
                <w:rFonts w:ascii="Times New Roman" w:hAnsi="Times New Roman" w:cs="Times New Roman"/>
                <w:bCs/>
              </w:rPr>
              <w:t>: Пожарная безопасность</w:t>
            </w:r>
          </w:p>
        </w:tc>
        <w:tc>
          <w:tcPr>
            <w:tcW w:w="1275" w:type="dxa"/>
          </w:tcPr>
          <w:p w:rsidR="00592B5C" w:rsidRPr="00592B5C" w:rsidRDefault="00592B5C" w:rsidP="00592B5C">
            <w:pPr>
              <w:jc w:val="center"/>
            </w:pPr>
            <w:proofErr w:type="spellStart"/>
            <w:r w:rsidRPr="00592B5C"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 w:rsidRPr="00592B5C"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1567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92B5C" w:rsidRPr="00592B5C" w:rsidTr="00592B5C">
        <w:tc>
          <w:tcPr>
            <w:tcW w:w="835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7070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Техэксперт</w:t>
            </w:r>
            <w:r>
              <w:rPr>
                <w:rFonts w:ascii="Times New Roman" w:hAnsi="Times New Roman" w:cs="Times New Roman"/>
                <w:bCs/>
              </w:rPr>
              <w:t>: Экология</w:t>
            </w:r>
          </w:p>
        </w:tc>
        <w:tc>
          <w:tcPr>
            <w:tcW w:w="1275" w:type="dxa"/>
          </w:tcPr>
          <w:p w:rsidR="00592B5C" w:rsidRPr="00592B5C" w:rsidRDefault="00592B5C" w:rsidP="00592B5C">
            <w:pPr>
              <w:jc w:val="center"/>
            </w:pPr>
            <w:proofErr w:type="spellStart"/>
            <w:r w:rsidRPr="00592B5C"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 w:rsidRPr="00592B5C"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1567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92B5C" w:rsidRPr="00592B5C" w:rsidTr="00592B5C">
        <w:tc>
          <w:tcPr>
            <w:tcW w:w="835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7070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Техэксперт</w:t>
            </w:r>
            <w:r>
              <w:rPr>
                <w:rFonts w:ascii="Times New Roman" w:hAnsi="Times New Roman" w:cs="Times New Roman"/>
                <w:bCs/>
              </w:rPr>
              <w:t>: Вариант Лидер</w:t>
            </w:r>
          </w:p>
        </w:tc>
        <w:tc>
          <w:tcPr>
            <w:tcW w:w="1275" w:type="dxa"/>
          </w:tcPr>
          <w:p w:rsidR="00592B5C" w:rsidRPr="00592B5C" w:rsidRDefault="00592B5C" w:rsidP="00592B5C">
            <w:pPr>
              <w:jc w:val="center"/>
            </w:pPr>
            <w:proofErr w:type="spellStart"/>
            <w:r w:rsidRPr="00592B5C"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 w:rsidRPr="00592B5C"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1567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92B5C" w:rsidRPr="00592B5C" w:rsidTr="00592B5C">
        <w:tc>
          <w:tcPr>
            <w:tcW w:w="835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7070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Стройэксперт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 Вариант Лидер</w:t>
            </w:r>
          </w:p>
        </w:tc>
        <w:tc>
          <w:tcPr>
            <w:tcW w:w="1275" w:type="dxa"/>
          </w:tcPr>
          <w:p w:rsidR="00592B5C" w:rsidRPr="00592B5C" w:rsidRDefault="00592B5C" w:rsidP="00592B5C">
            <w:pPr>
              <w:jc w:val="center"/>
            </w:pPr>
            <w:proofErr w:type="spellStart"/>
            <w:r w:rsidRPr="00592B5C"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 w:rsidRPr="00592B5C"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1567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92B5C" w:rsidRPr="00592B5C" w:rsidTr="00592B5C">
        <w:tc>
          <w:tcPr>
            <w:tcW w:w="835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92B5C"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7070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Стройтехнолог</w:t>
            </w:r>
            <w:proofErr w:type="spellEnd"/>
          </w:p>
        </w:tc>
        <w:tc>
          <w:tcPr>
            <w:tcW w:w="1275" w:type="dxa"/>
          </w:tcPr>
          <w:p w:rsidR="00592B5C" w:rsidRPr="00592B5C" w:rsidRDefault="00592B5C" w:rsidP="00592B5C">
            <w:pPr>
              <w:jc w:val="center"/>
            </w:pPr>
            <w:proofErr w:type="spellStart"/>
            <w:r w:rsidRPr="00592B5C"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 w:rsidRPr="00592B5C"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1567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92B5C" w:rsidRPr="00592B5C" w:rsidTr="00592B5C">
        <w:tc>
          <w:tcPr>
            <w:tcW w:w="835" w:type="dxa"/>
            <w:vAlign w:val="center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9.</w:t>
            </w:r>
          </w:p>
        </w:tc>
        <w:tc>
          <w:tcPr>
            <w:tcW w:w="7070" w:type="dxa"/>
          </w:tcPr>
          <w:p w:rsid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Типовая проектная документация. Здания, сооружения, конструкции и узлы. Инженерные сети, оборудование и сооружения.</w:t>
            </w:r>
          </w:p>
        </w:tc>
        <w:tc>
          <w:tcPr>
            <w:tcW w:w="1275" w:type="dxa"/>
            <w:vAlign w:val="center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92B5C"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 w:rsidRPr="00592B5C"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1567" w:type="dxa"/>
            <w:vAlign w:val="center"/>
          </w:tcPr>
          <w:p w:rsid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  <w:tr w:rsidR="00592B5C" w:rsidRPr="00592B5C" w:rsidTr="00592B5C">
        <w:tc>
          <w:tcPr>
            <w:tcW w:w="835" w:type="dxa"/>
          </w:tcPr>
          <w:p w:rsid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7070" w:type="dxa"/>
          </w:tcPr>
          <w:p w:rsid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БНД СС АО «Газпром газораспределение»</w:t>
            </w:r>
          </w:p>
        </w:tc>
        <w:tc>
          <w:tcPr>
            <w:tcW w:w="1275" w:type="dxa"/>
          </w:tcPr>
          <w:p w:rsidR="00592B5C" w:rsidRP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92B5C"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 w:rsidRPr="00592B5C"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1567" w:type="dxa"/>
          </w:tcPr>
          <w:p w:rsidR="00592B5C" w:rsidRDefault="00592B5C" w:rsidP="00592B5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</w:tr>
    </w:tbl>
    <w:p w:rsidR="00C5297B" w:rsidRDefault="00C5297B" w:rsidP="00CB4406">
      <w:pPr>
        <w:rPr>
          <w:rFonts w:ascii="Times New Roman" w:hAnsi="Times New Roman" w:cs="Times New Roman"/>
          <w:bCs/>
        </w:rPr>
      </w:pPr>
    </w:p>
    <w:p w:rsidR="00592B5C" w:rsidRDefault="00592B5C" w:rsidP="00CB4406">
      <w:pPr>
        <w:rPr>
          <w:rFonts w:ascii="Times New Roman" w:hAnsi="Times New Roman" w:cs="Times New Roman"/>
          <w:bCs/>
        </w:rPr>
      </w:pPr>
    </w:p>
    <w:p w:rsidR="00592B5C" w:rsidRPr="00995E17" w:rsidRDefault="00A75674" w:rsidP="00CB4406">
      <w:pPr>
        <w:rPr>
          <w:rFonts w:ascii="Times New Roman" w:hAnsi="Times New Roman" w:cs="Times New Roman"/>
          <w:b/>
          <w:bCs/>
        </w:rPr>
      </w:pPr>
      <w:r w:rsidRPr="00995E17">
        <w:rPr>
          <w:rFonts w:ascii="Times New Roman" w:hAnsi="Times New Roman" w:cs="Times New Roman"/>
          <w:b/>
          <w:bCs/>
        </w:rPr>
        <w:t>8</w:t>
      </w:r>
      <w:r w:rsidR="00592B5C" w:rsidRPr="00995E17">
        <w:rPr>
          <w:rFonts w:ascii="Times New Roman" w:hAnsi="Times New Roman" w:cs="Times New Roman"/>
          <w:b/>
          <w:bCs/>
        </w:rPr>
        <w:t>. Требования к качеству оказываемых услуг.</w:t>
      </w:r>
    </w:p>
    <w:p w:rsidR="002B4464" w:rsidRDefault="000D431C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Система менеджмента качества применительно к разработке программного обеспечения, обработке данных, созданию и сопровождению информационных продуктов (базы данных) должна </w:t>
      </w:r>
      <w:r>
        <w:rPr>
          <w:rFonts w:ascii="Times New Roman" w:hAnsi="Times New Roman" w:cs="Times New Roman"/>
          <w:bCs/>
        </w:rPr>
        <w:lastRenderedPageBreak/>
        <w:t>соответствовать</w:t>
      </w:r>
      <w:r w:rsidR="002B4464">
        <w:rPr>
          <w:rFonts w:ascii="Times New Roman" w:hAnsi="Times New Roman" w:cs="Times New Roman"/>
          <w:bCs/>
        </w:rPr>
        <w:t xml:space="preserve"> ГОСТ </w:t>
      </w:r>
      <w:r w:rsidR="002B4464">
        <w:rPr>
          <w:rFonts w:ascii="Times New Roman" w:hAnsi="Times New Roman" w:cs="Times New Roman"/>
          <w:bCs/>
          <w:lang w:val="en-US"/>
        </w:rPr>
        <w:t>ISO</w:t>
      </w:r>
      <w:r w:rsidR="002B4464">
        <w:rPr>
          <w:rFonts w:ascii="Times New Roman" w:hAnsi="Times New Roman" w:cs="Times New Roman"/>
          <w:bCs/>
        </w:rPr>
        <w:t xml:space="preserve"> 9001-2011 (</w:t>
      </w:r>
      <w:r w:rsidR="002B4464">
        <w:rPr>
          <w:rFonts w:ascii="Times New Roman" w:hAnsi="Times New Roman" w:cs="Times New Roman"/>
          <w:bCs/>
          <w:lang w:val="en-US"/>
        </w:rPr>
        <w:t>ISO</w:t>
      </w:r>
      <w:r w:rsidR="002B4464">
        <w:rPr>
          <w:rFonts w:ascii="Times New Roman" w:hAnsi="Times New Roman" w:cs="Times New Roman"/>
          <w:bCs/>
        </w:rPr>
        <w:t xml:space="preserve"> 9001:208).</w:t>
      </w:r>
    </w:p>
    <w:p w:rsidR="000D431C" w:rsidRDefault="002B4464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СУНТД «Техэксперт» должна соответствовать требованиям нормативных документов: ГОСТ 34.201-89 (раздел 1, таблица 2). ГОСТ 28195-89 (таблица 1 п</w:t>
      </w:r>
      <w:proofErr w:type="gramStart"/>
      <w:r>
        <w:rPr>
          <w:rFonts w:ascii="Times New Roman" w:hAnsi="Times New Roman" w:cs="Times New Roman"/>
          <w:bCs/>
        </w:rPr>
        <w:t>.п</w:t>
      </w:r>
      <w:proofErr w:type="gramEnd"/>
      <w:r>
        <w:rPr>
          <w:rFonts w:ascii="Times New Roman" w:hAnsi="Times New Roman" w:cs="Times New Roman"/>
          <w:bCs/>
        </w:rPr>
        <w:t xml:space="preserve">1,3,4,5,6), ГОСТ Р ИСО/МЭК 9126-93 (раздел 4).  СУНТД «Техэксперт» должна гарантировать достоверность информации, а также поддержание документов в актуальном состоянии </w:t>
      </w:r>
      <w:r w:rsidR="000D431C">
        <w:rPr>
          <w:rFonts w:ascii="Times New Roman" w:hAnsi="Times New Roman" w:cs="Times New Roman"/>
          <w:bCs/>
        </w:rPr>
        <w:t xml:space="preserve"> </w:t>
      </w:r>
      <w:r w:rsidR="003E002C">
        <w:rPr>
          <w:rFonts w:ascii="Times New Roman" w:hAnsi="Times New Roman" w:cs="Times New Roman"/>
          <w:bCs/>
        </w:rPr>
        <w:t>с учетом изменений и дополнений действующего законодательства РФ.</w:t>
      </w:r>
    </w:p>
    <w:p w:rsidR="000079AD" w:rsidRDefault="003E002C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Услуги должны удовлетворять требованиям и положениям действующих нормативных документов, а также требованиям, </w:t>
      </w:r>
      <w:r w:rsidR="000079AD">
        <w:rPr>
          <w:rFonts w:ascii="Times New Roman" w:hAnsi="Times New Roman" w:cs="Times New Roman"/>
          <w:bCs/>
        </w:rPr>
        <w:t>предъявляемым обладателем исключительных прав на программы для ЭВМ</w:t>
      </w:r>
      <w:r>
        <w:rPr>
          <w:rFonts w:ascii="Times New Roman" w:hAnsi="Times New Roman" w:cs="Times New Roman"/>
          <w:bCs/>
        </w:rPr>
        <w:t xml:space="preserve"> </w:t>
      </w:r>
      <w:r w:rsidR="000079AD">
        <w:rPr>
          <w:rFonts w:ascii="Times New Roman" w:hAnsi="Times New Roman" w:cs="Times New Roman"/>
          <w:bCs/>
        </w:rPr>
        <w:t>и базы данных СУНТД «Техэксперт», подтверждённым соответствующим свидетельством о праве на распространения программ для ЭВМ и баз данных, составляющих СУНТД «Техэксперт».</w:t>
      </w:r>
    </w:p>
    <w:p w:rsidR="000079AD" w:rsidRDefault="000079AD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</w:t>
      </w:r>
    </w:p>
    <w:p w:rsidR="000079AD" w:rsidRDefault="000079AD" w:rsidP="00CB4406">
      <w:pPr>
        <w:rPr>
          <w:rFonts w:ascii="Times New Roman" w:hAnsi="Times New Roman" w:cs="Times New Roman"/>
          <w:bCs/>
        </w:rPr>
      </w:pPr>
    </w:p>
    <w:p w:rsidR="003E002C" w:rsidRDefault="00A75674" w:rsidP="00CB440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</w:t>
      </w:r>
      <w:r w:rsidR="000079AD" w:rsidRPr="000079AD">
        <w:rPr>
          <w:rFonts w:ascii="Times New Roman" w:hAnsi="Times New Roman" w:cs="Times New Roman"/>
          <w:b/>
          <w:bCs/>
        </w:rPr>
        <w:t>. Перечень нормативной документации:</w:t>
      </w:r>
      <w:r w:rsidR="003E002C" w:rsidRPr="000079AD">
        <w:rPr>
          <w:rFonts w:ascii="Times New Roman" w:hAnsi="Times New Roman" w:cs="Times New Roman"/>
          <w:b/>
          <w:bCs/>
        </w:rPr>
        <w:t xml:space="preserve"> </w:t>
      </w:r>
    </w:p>
    <w:p w:rsidR="000079AD" w:rsidRPr="005B3D9A" w:rsidRDefault="000079AD" w:rsidP="00CB4406">
      <w:pPr>
        <w:rPr>
          <w:rFonts w:ascii="Times New Roman" w:hAnsi="Times New Roman" w:cs="Times New Roman"/>
          <w:bCs/>
        </w:rPr>
      </w:pPr>
      <w:r w:rsidRPr="005B3D9A">
        <w:rPr>
          <w:rFonts w:ascii="Times New Roman" w:hAnsi="Times New Roman" w:cs="Times New Roman"/>
          <w:bCs/>
        </w:rPr>
        <w:t>ГОСТ 34.201-89 (</w:t>
      </w:r>
      <w:r w:rsidR="005B3D9A" w:rsidRPr="005B3D9A">
        <w:rPr>
          <w:rFonts w:ascii="Times New Roman" w:hAnsi="Times New Roman" w:cs="Times New Roman"/>
          <w:bCs/>
        </w:rPr>
        <w:t>раздел 1, таблица 2)</w:t>
      </w:r>
    </w:p>
    <w:p w:rsidR="005B3D9A" w:rsidRPr="005B3D9A" w:rsidRDefault="005B3D9A" w:rsidP="00CB4406">
      <w:pPr>
        <w:rPr>
          <w:rFonts w:ascii="Times New Roman" w:hAnsi="Times New Roman" w:cs="Times New Roman"/>
          <w:bCs/>
        </w:rPr>
      </w:pPr>
      <w:r w:rsidRPr="005B3D9A">
        <w:rPr>
          <w:rFonts w:ascii="Times New Roman" w:hAnsi="Times New Roman" w:cs="Times New Roman"/>
          <w:bCs/>
        </w:rPr>
        <w:t xml:space="preserve">ГОСТ 28195-89 (таблица 1, </w:t>
      </w:r>
      <w:proofErr w:type="spellStart"/>
      <w:r w:rsidRPr="005B3D9A">
        <w:rPr>
          <w:rFonts w:ascii="Times New Roman" w:hAnsi="Times New Roman" w:cs="Times New Roman"/>
          <w:bCs/>
        </w:rPr>
        <w:t>п.п</w:t>
      </w:r>
      <w:proofErr w:type="spellEnd"/>
      <w:r w:rsidRPr="005B3D9A">
        <w:rPr>
          <w:rFonts w:ascii="Times New Roman" w:hAnsi="Times New Roman" w:cs="Times New Roman"/>
          <w:bCs/>
        </w:rPr>
        <w:t>. 1,3,4,5,6)</w:t>
      </w:r>
    </w:p>
    <w:p w:rsidR="005B3D9A" w:rsidRDefault="005B3D9A" w:rsidP="00CB4406">
      <w:pPr>
        <w:rPr>
          <w:rFonts w:ascii="Times New Roman" w:hAnsi="Times New Roman" w:cs="Times New Roman"/>
          <w:bCs/>
        </w:rPr>
      </w:pPr>
      <w:r w:rsidRPr="005B3D9A">
        <w:rPr>
          <w:rFonts w:ascii="Times New Roman" w:hAnsi="Times New Roman" w:cs="Times New Roman"/>
          <w:bCs/>
        </w:rPr>
        <w:t xml:space="preserve">ГОСТ </w:t>
      </w:r>
      <w:proofErr w:type="gramStart"/>
      <w:r w:rsidRPr="005B3D9A">
        <w:rPr>
          <w:rFonts w:ascii="Times New Roman" w:hAnsi="Times New Roman" w:cs="Times New Roman"/>
          <w:bCs/>
        </w:rPr>
        <w:t>Р</w:t>
      </w:r>
      <w:proofErr w:type="gramEnd"/>
      <w:r w:rsidRPr="005B3D9A">
        <w:rPr>
          <w:rFonts w:ascii="Times New Roman" w:hAnsi="Times New Roman" w:cs="Times New Roman"/>
          <w:bCs/>
        </w:rPr>
        <w:t xml:space="preserve"> ИСО/МЭК 9126-93 (раздел 4)</w:t>
      </w:r>
    </w:p>
    <w:p w:rsidR="00B6127F" w:rsidRDefault="00B6127F" w:rsidP="00CB4406">
      <w:pPr>
        <w:rPr>
          <w:rFonts w:ascii="Times New Roman" w:hAnsi="Times New Roman" w:cs="Times New Roman"/>
          <w:bCs/>
        </w:rPr>
      </w:pPr>
    </w:p>
    <w:p w:rsidR="00B6127F" w:rsidRDefault="00B6127F" w:rsidP="00CB4406">
      <w:pPr>
        <w:rPr>
          <w:rFonts w:ascii="Times New Roman" w:hAnsi="Times New Roman" w:cs="Times New Roman"/>
          <w:bCs/>
        </w:rPr>
      </w:pPr>
    </w:p>
    <w:p w:rsidR="00B6127F" w:rsidRDefault="00B6127F" w:rsidP="00CB440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     </w:t>
      </w:r>
      <w:r w:rsidRPr="00B6127F">
        <w:rPr>
          <w:rFonts w:ascii="Times New Roman" w:hAnsi="Times New Roman" w:cs="Times New Roman"/>
          <w:b/>
          <w:bCs/>
        </w:rPr>
        <w:t>Подписи Сторон:</w:t>
      </w:r>
    </w:p>
    <w:p w:rsidR="00B6127F" w:rsidRDefault="00B6127F" w:rsidP="00CB4406">
      <w:pPr>
        <w:rPr>
          <w:rFonts w:ascii="Times New Roman" w:hAnsi="Times New Roman" w:cs="Times New Roman"/>
          <w:b/>
          <w:bCs/>
        </w:rPr>
      </w:pPr>
    </w:p>
    <w:p w:rsidR="00B6127F" w:rsidRDefault="00B6127F" w:rsidP="00CB440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От Исполнителя:                                                                               от Заказчика:</w:t>
      </w:r>
    </w:p>
    <w:p w:rsidR="00B6127F" w:rsidRPr="00B6127F" w:rsidRDefault="00B33C77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B6127F" w:rsidRPr="00B6127F">
        <w:rPr>
          <w:rFonts w:ascii="Times New Roman" w:hAnsi="Times New Roman" w:cs="Times New Roman"/>
          <w:bCs/>
        </w:rPr>
        <w:t xml:space="preserve">Генеральный директор </w:t>
      </w:r>
      <w:r w:rsidR="00B6127F"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  <w:bCs/>
        </w:rPr>
        <w:t xml:space="preserve">                                   Генеральный директор «АО «Газпром</w:t>
      </w:r>
      <w:r w:rsidR="00B6127F">
        <w:rPr>
          <w:rFonts w:ascii="Times New Roman" w:hAnsi="Times New Roman" w:cs="Times New Roman"/>
          <w:bCs/>
        </w:rPr>
        <w:t xml:space="preserve"> </w:t>
      </w:r>
    </w:p>
    <w:p w:rsidR="00B6127F" w:rsidRDefault="00B6127F" w:rsidP="00CB4406">
      <w:pPr>
        <w:rPr>
          <w:rFonts w:ascii="Times New Roman" w:hAnsi="Times New Roman" w:cs="Times New Roman"/>
          <w:bCs/>
        </w:rPr>
      </w:pPr>
      <w:r w:rsidRPr="00B6127F">
        <w:rPr>
          <w:rFonts w:ascii="Times New Roman" w:hAnsi="Times New Roman" w:cs="Times New Roman"/>
          <w:bCs/>
        </w:rPr>
        <w:t>АО «Кодекс»</w:t>
      </w:r>
      <w:r>
        <w:rPr>
          <w:rFonts w:ascii="Times New Roman" w:hAnsi="Times New Roman" w:cs="Times New Roman"/>
          <w:bCs/>
        </w:rPr>
        <w:t xml:space="preserve">                                                             </w:t>
      </w:r>
      <w:r w:rsidR="00B33C77">
        <w:rPr>
          <w:rFonts w:ascii="Times New Roman" w:hAnsi="Times New Roman" w:cs="Times New Roman"/>
          <w:bCs/>
        </w:rPr>
        <w:t xml:space="preserve">   газораспределение Ижевск»</w:t>
      </w:r>
    </w:p>
    <w:p w:rsidR="00B6127F" w:rsidRDefault="00B6127F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</w:p>
    <w:p w:rsidR="00B6127F" w:rsidRDefault="00B6127F" w:rsidP="00CB440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_______________ /С.Г. Тихомиров/            </w:t>
      </w:r>
      <w:r w:rsidR="00B33C77">
        <w:rPr>
          <w:rFonts w:ascii="Times New Roman" w:hAnsi="Times New Roman" w:cs="Times New Roman"/>
          <w:bCs/>
        </w:rPr>
        <w:t xml:space="preserve">               _________________</w:t>
      </w:r>
      <w:r>
        <w:rPr>
          <w:rFonts w:ascii="Times New Roman" w:hAnsi="Times New Roman" w:cs="Times New Roman"/>
          <w:bCs/>
        </w:rPr>
        <w:t xml:space="preserve"> </w:t>
      </w:r>
      <w:r w:rsidR="00B33C77" w:rsidRPr="00B33C77">
        <w:rPr>
          <w:rFonts w:ascii="Times New Roman" w:hAnsi="Times New Roman" w:cs="Times New Roman"/>
          <w:bCs/>
        </w:rPr>
        <w:t>/</w:t>
      </w:r>
      <w:r w:rsidR="00B33C77">
        <w:rPr>
          <w:rFonts w:ascii="Times New Roman" w:hAnsi="Times New Roman" w:cs="Times New Roman"/>
          <w:bCs/>
        </w:rPr>
        <w:t>А.П.</w:t>
      </w:r>
      <w:r w:rsidR="00B33C77" w:rsidRPr="00B33C77">
        <w:rPr>
          <w:rFonts w:ascii="Times New Roman" w:hAnsi="Times New Roman" w:cs="Times New Roman"/>
          <w:bCs/>
        </w:rPr>
        <w:t xml:space="preserve"> Вершинин/</w:t>
      </w:r>
      <w:r>
        <w:rPr>
          <w:rFonts w:ascii="Times New Roman" w:hAnsi="Times New Roman" w:cs="Times New Roman"/>
          <w:bCs/>
        </w:rPr>
        <w:t xml:space="preserve"> </w:t>
      </w:r>
    </w:p>
    <w:p w:rsidR="00C57B8F" w:rsidRDefault="00C57B8F" w:rsidP="00CB4406">
      <w:pPr>
        <w:rPr>
          <w:rFonts w:ascii="Times New Roman" w:hAnsi="Times New Roman" w:cs="Times New Roman"/>
          <w:bCs/>
        </w:rPr>
      </w:pPr>
    </w:p>
    <w:p w:rsidR="00C57B8F" w:rsidRDefault="00C57B8F" w:rsidP="00CB4406">
      <w:pPr>
        <w:rPr>
          <w:rFonts w:ascii="Times New Roman" w:hAnsi="Times New Roman" w:cs="Times New Roman"/>
          <w:bCs/>
        </w:rPr>
      </w:pPr>
    </w:p>
    <w:p w:rsidR="00C57B8F" w:rsidRDefault="00C57B8F" w:rsidP="00CB4406">
      <w:pPr>
        <w:rPr>
          <w:rFonts w:ascii="Times New Roman" w:hAnsi="Times New Roman" w:cs="Times New Roman"/>
          <w:bCs/>
        </w:rPr>
      </w:pPr>
    </w:p>
    <w:p w:rsidR="00C57B8F" w:rsidRDefault="00C57B8F" w:rsidP="00CB4406">
      <w:pPr>
        <w:rPr>
          <w:rFonts w:ascii="Times New Roman" w:hAnsi="Times New Roman" w:cs="Times New Roman"/>
          <w:bCs/>
        </w:rPr>
      </w:pPr>
    </w:p>
    <w:p w:rsidR="00C57B8F" w:rsidRDefault="00C57B8F" w:rsidP="00CB4406">
      <w:pPr>
        <w:rPr>
          <w:rFonts w:ascii="Times New Roman" w:hAnsi="Times New Roman" w:cs="Times New Roman"/>
          <w:bCs/>
        </w:rPr>
      </w:pPr>
    </w:p>
    <w:p w:rsidR="00C57B8F" w:rsidRDefault="00C57B8F" w:rsidP="00CB4406">
      <w:pPr>
        <w:rPr>
          <w:rFonts w:ascii="Times New Roman" w:hAnsi="Times New Roman" w:cs="Times New Roman"/>
          <w:bCs/>
        </w:rPr>
      </w:pPr>
    </w:p>
    <w:p w:rsidR="00C57B8F" w:rsidRDefault="00C57B8F" w:rsidP="00CB4406">
      <w:pPr>
        <w:rPr>
          <w:rFonts w:ascii="Times New Roman" w:hAnsi="Times New Roman" w:cs="Times New Roman"/>
          <w:bCs/>
        </w:rPr>
      </w:pPr>
    </w:p>
    <w:p w:rsidR="00C57B8F" w:rsidRDefault="00C57B8F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p w:rsidR="00A75674" w:rsidRDefault="00A75674" w:rsidP="00CB4406">
      <w:pPr>
        <w:rPr>
          <w:rFonts w:ascii="Times New Roman" w:hAnsi="Times New Roman" w:cs="Times New Roman"/>
          <w:bCs/>
        </w:rPr>
      </w:pPr>
    </w:p>
    <w:sectPr w:rsidR="00A75674" w:rsidSect="00CB4406">
      <w:pgSz w:w="11900" w:h="16840"/>
      <w:pgMar w:top="709" w:right="544" w:bottom="1400" w:left="8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F5D" w:rsidRDefault="00A35F5D">
      <w:r>
        <w:separator/>
      </w:r>
    </w:p>
  </w:endnote>
  <w:endnote w:type="continuationSeparator" w:id="0">
    <w:p w:rsidR="00A35F5D" w:rsidRDefault="00A3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F5D" w:rsidRDefault="00A35F5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325E9520" wp14:editId="718BC87C">
              <wp:simplePos x="0" y="0"/>
              <wp:positionH relativeFrom="page">
                <wp:posOffset>7136130</wp:posOffset>
              </wp:positionH>
              <wp:positionV relativeFrom="page">
                <wp:posOffset>10375900</wp:posOffset>
              </wp:positionV>
              <wp:extent cx="76835" cy="175260"/>
              <wp:effectExtent l="1905" t="3175" r="0" b="127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5F5D" w:rsidRDefault="00A35F5D">
                          <w:pPr>
                            <w:pStyle w:val="a4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33C77" w:rsidRPr="00B33C77">
                            <w:rPr>
                              <w:rStyle w:val="a5"/>
                              <w:b/>
                              <w:bCs/>
                              <w:noProof/>
                            </w:rPr>
                            <w:t>4</w:t>
                          </w:r>
                          <w:r>
                            <w:rPr>
                              <w:rStyle w:val="a5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561.9pt;margin-top:817pt;width:6.05pt;height:13.8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" filled="f" stroked="f">
              <v:textbox style="mso-fit-shape-to-text:t" inset="0,0,0,0">
                <w:txbxContent>
                  <w:p w:rsidR="00A35F5D" w:rsidRDefault="00A35F5D">
                    <w:pPr>
                      <w:pStyle w:val="a4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33C77" w:rsidRPr="00B33C77">
                      <w:rPr>
                        <w:rStyle w:val="a5"/>
                        <w:b/>
                        <w:bCs/>
                        <w:noProof/>
                      </w:rPr>
                      <w:t>4</w:t>
                    </w:r>
                    <w:r>
                      <w:rPr>
                        <w:rStyle w:val="a5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F5D" w:rsidRDefault="00A35F5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7125335</wp:posOffset>
              </wp:positionH>
              <wp:positionV relativeFrom="page">
                <wp:posOffset>10375900</wp:posOffset>
              </wp:positionV>
              <wp:extent cx="76835" cy="175260"/>
              <wp:effectExtent l="635" t="3175" r="1905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5F5D" w:rsidRDefault="00A35F5D">
                          <w:pPr>
                            <w:pStyle w:val="a4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33C77" w:rsidRPr="00B33C77">
                            <w:rPr>
                              <w:rStyle w:val="a5"/>
                              <w:b/>
                              <w:bCs/>
                              <w:noProof/>
                            </w:rPr>
                            <w:t>13</w:t>
                          </w:r>
                          <w:r>
                            <w:rPr>
                              <w:rStyle w:val="a5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561.05pt;margin-top:817pt;width:6.05pt;height:13.8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" filled="f" stroked="f">
              <v:textbox style="mso-fit-shape-to-text:t" inset="0,0,0,0">
                <w:txbxContent>
                  <w:p w:rsidR="00A35F5D" w:rsidRDefault="00A35F5D">
                    <w:pPr>
                      <w:pStyle w:val="a4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33C77" w:rsidRPr="00B33C77">
                      <w:rPr>
                        <w:rStyle w:val="a5"/>
                        <w:b/>
                        <w:bCs/>
                        <w:noProof/>
                      </w:rPr>
                      <w:t>13</w:t>
                    </w:r>
                    <w:r>
                      <w:rPr>
                        <w:rStyle w:val="a5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F5D" w:rsidRDefault="00A35F5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0" behindDoc="1" locked="0" layoutInCell="1" allowOverlap="1">
              <wp:simplePos x="0" y="0"/>
              <wp:positionH relativeFrom="page">
                <wp:posOffset>10266045</wp:posOffset>
              </wp:positionH>
              <wp:positionV relativeFrom="page">
                <wp:posOffset>7237730</wp:posOffset>
              </wp:positionV>
              <wp:extent cx="76835" cy="175260"/>
              <wp:effectExtent l="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5F5D" w:rsidRDefault="00A35F5D">
                          <w:pPr>
                            <w:pStyle w:val="a4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B33C77" w:rsidRPr="00B33C77">
                            <w:rPr>
                              <w:rStyle w:val="a5"/>
                              <w:b/>
                              <w:bCs/>
                              <w:noProof/>
                            </w:rPr>
                            <w:t>5</w:t>
                          </w:r>
                          <w:r>
                            <w:rPr>
                              <w:rStyle w:val="a5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808.35pt;margin-top:569.9pt;width:6.05pt;height:13.8pt;z-index:-18874406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" filled="f" stroked="f">
              <v:textbox style="mso-fit-shape-to-text:t" inset="0,0,0,0">
                <w:txbxContent>
                  <w:p w:rsidR="00A35F5D" w:rsidRDefault="00A35F5D">
                    <w:pPr>
                      <w:pStyle w:val="a4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B33C77" w:rsidRPr="00B33C77">
                      <w:rPr>
                        <w:rStyle w:val="a5"/>
                        <w:b/>
                        <w:bCs/>
                        <w:noProof/>
                      </w:rPr>
                      <w:t>5</w:t>
                    </w:r>
                    <w:r>
                      <w:rPr>
                        <w:rStyle w:val="a5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F5D" w:rsidRDefault="00A35F5D"/>
  </w:footnote>
  <w:footnote w:type="continuationSeparator" w:id="0">
    <w:p w:rsidR="00A35F5D" w:rsidRDefault="00A35F5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F5D" w:rsidRDefault="00A35F5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4007485</wp:posOffset>
              </wp:positionH>
              <wp:positionV relativeFrom="page">
                <wp:posOffset>393700</wp:posOffset>
              </wp:positionV>
              <wp:extent cx="3188335" cy="350520"/>
              <wp:effectExtent l="0" t="3175" r="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8335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5F5D" w:rsidRDefault="00A35F5D" w:rsidP="0096627F">
                          <w:pPr>
                            <w:pStyle w:val="a4"/>
                            <w:shd w:val="clear" w:color="auto" w:fill="auto"/>
                            <w:tabs>
                              <w:tab w:val="right" w:pos="5021"/>
                            </w:tabs>
                            <w:spacing w:line="240" w:lineRule="auto"/>
                            <w:jc w:val="right"/>
                          </w:pPr>
                          <w:r>
                            <w:rPr>
                              <w:rStyle w:val="a5"/>
                              <w:b/>
                              <w:bCs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15.55pt;margin-top:31pt;width:251.05pt;height:27.6pt;z-index:-188744063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cNQsQIAALA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" filled="f" stroked="f">
              <v:textbox style="mso-fit-shape-to-text:t" inset="0,0,0,0">
                <w:txbxContent>
                  <w:p w:rsidR="00A35F5D" w:rsidRDefault="00A35F5D" w:rsidP="0096627F">
                    <w:pPr>
                      <w:pStyle w:val="a4"/>
                      <w:shd w:val="clear" w:color="auto" w:fill="auto"/>
                      <w:tabs>
                        <w:tab w:val="right" w:pos="5021"/>
                      </w:tabs>
                      <w:spacing w:line="240" w:lineRule="auto"/>
                      <w:jc w:val="right"/>
                    </w:pPr>
                    <w:r>
                      <w:rPr>
                        <w:rStyle w:val="a5"/>
                        <w:b/>
                        <w:bCs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F5D" w:rsidRDefault="00A35F5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6931660</wp:posOffset>
              </wp:positionH>
              <wp:positionV relativeFrom="page">
                <wp:posOffset>748665</wp:posOffset>
              </wp:positionV>
              <wp:extent cx="3400425" cy="525780"/>
              <wp:effectExtent l="0" t="0" r="254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0425" cy="525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5F5D" w:rsidRPr="0096627F" w:rsidRDefault="00A35F5D" w:rsidP="0096627F">
                          <w:pPr>
                            <w:pStyle w:val="a4"/>
                            <w:shd w:val="clear" w:color="auto" w:fill="auto"/>
                            <w:spacing w:line="240" w:lineRule="auto"/>
                            <w:jc w:val="right"/>
                            <w:rPr>
                              <w:b w:val="0"/>
                              <w:color w:val="auto"/>
                            </w:rPr>
                          </w:pPr>
                          <w:r w:rsidRPr="0096627F">
                            <w:rPr>
                              <w:rStyle w:val="a6"/>
                              <w:b/>
                              <w:bCs/>
                              <w:color w:val="auto"/>
                            </w:rPr>
                            <w:t>Приложение № 1</w:t>
                          </w:r>
                        </w:p>
                        <w:p w:rsidR="00A35F5D" w:rsidRDefault="00A35F5D" w:rsidP="0096627F">
                          <w:pPr>
                            <w:pStyle w:val="a4"/>
                            <w:shd w:val="clear" w:color="auto" w:fill="auto"/>
                            <w:tabs>
                              <w:tab w:val="right" w:pos="5021"/>
                            </w:tabs>
                            <w:spacing w:line="240" w:lineRule="auto"/>
                            <w:ind w:left="-284" w:firstLine="284"/>
                          </w:pPr>
                          <w:r w:rsidRPr="0096627F">
                            <w:rPr>
                              <w:rStyle w:val="a5"/>
                              <w:b/>
                              <w:bCs/>
                              <w:color w:val="auto"/>
                            </w:rPr>
                            <w:t>к Договору во</w:t>
                          </w:r>
                          <w:r>
                            <w:rPr>
                              <w:rStyle w:val="a5"/>
                              <w:b/>
                              <w:bCs/>
                              <w:color w:val="auto"/>
                            </w:rPr>
                            <w:t>змездного оказания услуг № 19341</w:t>
                          </w:r>
                          <w:r>
                            <w:rPr>
                              <w:rStyle w:val="a5"/>
                              <w:b/>
                              <w:bCs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545.8pt;margin-top:58.95pt;width:267.75pt;height:41.4pt;z-index:-188744061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DjfsgIAALA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" filled="f" stroked="f">
              <v:textbox style="mso-fit-shape-to-text:t" inset="0,0,0,0">
                <w:txbxContent>
                  <w:p w:rsidR="00A35F5D" w:rsidRPr="0096627F" w:rsidRDefault="00A35F5D" w:rsidP="0096627F">
                    <w:pPr>
                      <w:pStyle w:val="a4"/>
                      <w:shd w:val="clear" w:color="auto" w:fill="auto"/>
                      <w:spacing w:line="240" w:lineRule="auto"/>
                      <w:jc w:val="right"/>
                      <w:rPr>
                        <w:b w:val="0"/>
                        <w:color w:val="auto"/>
                      </w:rPr>
                    </w:pPr>
                    <w:r w:rsidRPr="0096627F">
                      <w:rPr>
                        <w:rStyle w:val="a6"/>
                        <w:b/>
                        <w:bCs/>
                        <w:color w:val="auto"/>
                      </w:rPr>
                      <w:t>Приложение № 1</w:t>
                    </w:r>
                  </w:p>
                  <w:p w:rsidR="00A35F5D" w:rsidRDefault="00A35F5D" w:rsidP="0096627F">
                    <w:pPr>
                      <w:pStyle w:val="a4"/>
                      <w:shd w:val="clear" w:color="auto" w:fill="auto"/>
                      <w:tabs>
                        <w:tab w:val="right" w:pos="5021"/>
                      </w:tabs>
                      <w:spacing w:line="240" w:lineRule="auto"/>
                      <w:ind w:left="-284" w:firstLine="284"/>
                    </w:pPr>
                    <w:r w:rsidRPr="0096627F">
                      <w:rPr>
                        <w:rStyle w:val="a5"/>
                        <w:b/>
                        <w:bCs/>
                        <w:color w:val="auto"/>
                      </w:rPr>
                      <w:t>к Договору во</w:t>
                    </w:r>
                    <w:r>
                      <w:rPr>
                        <w:rStyle w:val="a5"/>
                        <w:b/>
                        <w:bCs/>
                        <w:color w:val="auto"/>
                      </w:rPr>
                      <w:t>змездного оказания услуг № 19341</w:t>
                    </w:r>
                    <w:r>
                      <w:rPr>
                        <w:rStyle w:val="a5"/>
                        <w:b/>
                        <w:bCs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3024"/>
    <w:multiLevelType w:val="hybridMultilevel"/>
    <w:tmpl w:val="A67693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454A8"/>
    <w:multiLevelType w:val="hybridMultilevel"/>
    <w:tmpl w:val="43EC0408"/>
    <w:lvl w:ilvl="0" w:tplc="14541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D006D"/>
    <w:multiLevelType w:val="multilevel"/>
    <w:tmpl w:val="03E232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0705DE"/>
    <w:multiLevelType w:val="hybridMultilevel"/>
    <w:tmpl w:val="C478C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D1987"/>
    <w:multiLevelType w:val="multilevel"/>
    <w:tmpl w:val="2A72C5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51051E6"/>
    <w:multiLevelType w:val="hybridMultilevel"/>
    <w:tmpl w:val="80AE2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F6C90"/>
    <w:multiLevelType w:val="hybridMultilevel"/>
    <w:tmpl w:val="A48E72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19DF"/>
    <w:multiLevelType w:val="hybridMultilevel"/>
    <w:tmpl w:val="1D605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2337E"/>
    <w:multiLevelType w:val="hybridMultilevel"/>
    <w:tmpl w:val="F086F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C04885"/>
    <w:multiLevelType w:val="hybridMultilevel"/>
    <w:tmpl w:val="0BEA9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FD519B"/>
    <w:multiLevelType w:val="multilevel"/>
    <w:tmpl w:val="ED569D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50B0674"/>
    <w:multiLevelType w:val="hybridMultilevel"/>
    <w:tmpl w:val="3C62E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24E"/>
    <w:rsid w:val="000079AD"/>
    <w:rsid w:val="000216D3"/>
    <w:rsid w:val="000D431C"/>
    <w:rsid w:val="001B39E1"/>
    <w:rsid w:val="001C1F73"/>
    <w:rsid w:val="0025079C"/>
    <w:rsid w:val="002B4464"/>
    <w:rsid w:val="003757F7"/>
    <w:rsid w:val="003E002C"/>
    <w:rsid w:val="00407E5D"/>
    <w:rsid w:val="004D2B87"/>
    <w:rsid w:val="00536F63"/>
    <w:rsid w:val="00553440"/>
    <w:rsid w:val="00592B5C"/>
    <w:rsid w:val="005B3D9A"/>
    <w:rsid w:val="00692310"/>
    <w:rsid w:val="00695B09"/>
    <w:rsid w:val="006973A1"/>
    <w:rsid w:val="00706AA1"/>
    <w:rsid w:val="007234FC"/>
    <w:rsid w:val="0075622A"/>
    <w:rsid w:val="00766713"/>
    <w:rsid w:val="00792188"/>
    <w:rsid w:val="0080124E"/>
    <w:rsid w:val="008113FA"/>
    <w:rsid w:val="0096627F"/>
    <w:rsid w:val="00973677"/>
    <w:rsid w:val="00995E17"/>
    <w:rsid w:val="00996C89"/>
    <w:rsid w:val="009E4FCD"/>
    <w:rsid w:val="00A35F5D"/>
    <w:rsid w:val="00A75674"/>
    <w:rsid w:val="00AC6779"/>
    <w:rsid w:val="00B07B1F"/>
    <w:rsid w:val="00B33C77"/>
    <w:rsid w:val="00B427FF"/>
    <w:rsid w:val="00B463E5"/>
    <w:rsid w:val="00B6127F"/>
    <w:rsid w:val="00BB2C3B"/>
    <w:rsid w:val="00C47F6D"/>
    <w:rsid w:val="00C5297B"/>
    <w:rsid w:val="00C57B8F"/>
    <w:rsid w:val="00CB4406"/>
    <w:rsid w:val="00CD0BFE"/>
    <w:rsid w:val="00D17337"/>
    <w:rsid w:val="00D630F4"/>
    <w:rsid w:val="00D9316F"/>
    <w:rsid w:val="00DC3135"/>
    <w:rsid w:val="00E22C65"/>
    <w:rsid w:val="00E47BB4"/>
    <w:rsid w:val="00ED4F86"/>
    <w:rsid w:val="00F41759"/>
    <w:rsid w:val="00FD2644"/>
    <w:rsid w:val="00FF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3">
    <w:name w:val="Колонтитул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F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2">
    <w:name w:val="Основной текст (3) +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4">
    <w:name w:val="Подпись к таблице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Колонтитул + Курсив"/>
    <w:basedOn w:val="a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9">
    <w:name w:val="Подпись к таблице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3">
    <w:name w:val="Подпись к таблице (3)_"/>
    <w:basedOn w:val="a0"/>
    <w:link w:val="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8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80" w:line="266" w:lineRule="exact"/>
      <w:jc w:val="right"/>
    </w:pPr>
    <w:rPr>
      <w:rFonts w:ascii="Times New Roman" w:eastAsia="Times New Roman" w:hAnsi="Times New Roman" w:cs="Times New Roman"/>
      <w:i/>
      <w:i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80" w:line="26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80" w:line="266" w:lineRule="exac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a4">
    <w:name w:val="Колонтитул"/>
    <w:basedOn w:val="a"/>
    <w:link w:val="a3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Подпись к таблице (2)"/>
    <w:basedOn w:val="a"/>
    <w:link w:val="24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34">
    <w:name w:val="Подпись к таблице (3)"/>
    <w:basedOn w:val="a"/>
    <w:link w:val="33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i/>
      <w:iCs/>
    </w:rPr>
  </w:style>
  <w:style w:type="paragraph" w:styleId="aa">
    <w:name w:val="header"/>
    <w:basedOn w:val="a"/>
    <w:link w:val="ab"/>
    <w:uiPriority w:val="99"/>
    <w:unhideWhenUsed/>
    <w:rsid w:val="0096627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6627F"/>
    <w:rPr>
      <w:color w:val="000000"/>
    </w:rPr>
  </w:style>
  <w:style w:type="paragraph" w:styleId="ac">
    <w:name w:val="footer"/>
    <w:basedOn w:val="a"/>
    <w:link w:val="ad"/>
    <w:uiPriority w:val="99"/>
    <w:unhideWhenUsed/>
    <w:rsid w:val="0096627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6627F"/>
    <w:rPr>
      <w:color w:val="000000"/>
    </w:rPr>
  </w:style>
  <w:style w:type="paragraph" w:styleId="ae">
    <w:name w:val="Body Text"/>
    <w:basedOn w:val="a"/>
    <w:link w:val="af"/>
    <w:uiPriority w:val="99"/>
    <w:rsid w:val="00692310"/>
    <w:pPr>
      <w:widowControl/>
      <w:autoSpaceDE w:val="0"/>
      <w:autoSpaceDN w:val="0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x-none" w:eastAsia="x-none" w:bidi="ar-SA"/>
    </w:rPr>
  </w:style>
  <w:style w:type="character" w:customStyle="1" w:styleId="af">
    <w:name w:val="Основной текст Знак"/>
    <w:basedOn w:val="a0"/>
    <w:link w:val="ae"/>
    <w:uiPriority w:val="99"/>
    <w:rsid w:val="00692310"/>
    <w:rPr>
      <w:rFonts w:ascii="Times New Roman" w:eastAsia="Times New Roman" w:hAnsi="Times New Roman" w:cs="Times New Roman"/>
      <w:sz w:val="20"/>
      <w:szCs w:val="20"/>
      <w:lang w:val="x-none" w:eastAsia="x-none" w:bidi="ar-SA"/>
    </w:rPr>
  </w:style>
  <w:style w:type="paragraph" w:styleId="af0">
    <w:name w:val="Balloon Text"/>
    <w:basedOn w:val="a"/>
    <w:link w:val="af1"/>
    <w:uiPriority w:val="99"/>
    <w:semiHidden/>
    <w:unhideWhenUsed/>
    <w:rsid w:val="00CB440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B4406"/>
    <w:rPr>
      <w:rFonts w:ascii="Tahoma" w:hAnsi="Tahoma" w:cs="Tahoma"/>
      <w:color w:val="000000"/>
      <w:sz w:val="16"/>
      <w:szCs w:val="16"/>
    </w:rPr>
  </w:style>
  <w:style w:type="table" w:styleId="af2">
    <w:name w:val="Table Grid"/>
    <w:basedOn w:val="a1"/>
    <w:uiPriority w:val="59"/>
    <w:rsid w:val="00C529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75674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3">
    <w:name w:val="Колонтитул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F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2">
    <w:name w:val="Основной текст (3) +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4">
    <w:name w:val="Подпись к таблице (2)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Колонтитул + Курсив"/>
    <w:basedOn w:val="a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9">
    <w:name w:val="Подпись к таблице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3">
    <w:name w:val="Подпись к таблице (3)_"/>
    <w:basedOn w:val="a0"/>
    <w:link w:val="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8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80" w:line="266" w:lineRule="exact"/>
      <w:jc w:val="right"/>
    </w:pPr>
    <w:rPr>
      <w:rFonts w:ascii="Times New Roman" w:eastAsia="Times New Roman" w:hAnsi="Times New Roman" w:cs="Times New Roman"/>
      <w:i/>
      <w:i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80" w:line="26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80" w:line="266" w:lineRule="exac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a4">
    <w:name w:val="Колонтитул"/>
    <w:basedOn w:val="a"/>
    <w:link w:val="a3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Подпись к таблице (2)"/>
    <w:basedOn w:val="a"/>
    <w:link w:val="24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34">
    <w:name w:val="Подпись к таблице (3)"/>
    <w:basedOn w:val="a"/>
    <w:link w:val="33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i/>
      <w:iCs/>
    </w:rPr>
  </w:style>
  <w:style w:type="paragraph" w:styleId="aa">
    <w:name w:val="header"/>
    <w:basedOn w:val="a"/>
    <w:link w:val="ab"/>
    <w:uiPriority w:val="99"/>
    <w:unhideWhenUsed/>
    <w:rsid w:val="0096627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6627F"/>
    <w:rPr>
      <w:color w:val="000000"/>
    </w:rPr>
  </w:style>
  <w:style w:type="paragraph" w:styleId="ac">
    <w:name w:val="footer"/>
    <w:basedOn w:val="a"/>
    <w:link w:val="ad"/>
    <w:uiPriority w:val="99"/>
    <w:unhideWhenUsed/>
    <w:rsid w:val="0096627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6627F"/>
    <w:rPr>
      <w:color w:val="000000"/>
    </w:rPr>
  </w:style>
  <w:style w:type="paragraph" w:styleId="ae">
    <w:name w:val="Body Text"/>
    <w:basedOn w:val="a"/>
    <w:link w:val="af"/>
    <w:uiPriority w:val="99"/>
    <w:rsid w:val="00692310"/>
    <w:pPr>
      <w:widowControl/>
      <w:autoSpaceDE w:val="0"/>
      <w:autoSpaceDN w:val="0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x-none" w:eastAsia="x-none" w:bidi="ar-SA"/>
    </w:rPr>
  </w:style>
  <w:style w:type="character" w:customStyle="1" w:styleId="af">
    <w:name w:val="Основной текст Знак"/>
    <w:basedOn w:val="a0"/>
    <w:link w:val="ae"/>
    <w:uiPriority w:val="99"/>
    <w:rsid w:val="00692310"/>
    <w:rPr>
      <w:rFonts w:ascii="Times New Roman" w:eastAsia="Times New Roman" w:hAnsi="Times New Roman" w:cs="Times New Roman"/>
      <w:sz w:val="20"/>
      <w:szCs w:val="20"/>
      <w:lang w:val="x-none" w:eastAsia="x-none" w:bidi="ar-SA"/>
    </w:rPr>
  </w:style>
  <w:style w:type="paragraph" w:styleId="af0">
    <w:name w:val="Balloon Text"/>
    <w:basedOn w:val="a"/>
    <w:link w:val="af1"/>
    <w:uiPriority w:val="99"/>
    <w:semiHidden/>
    <w:unhideWhenUsed/>
    <w:rsid w:val="00CB440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B4406"/>
    <w:rPr>
      <w:rFonts w:ascii="Tahoma" w:hAnsi="Tahoma" w:cs="Tahoma"/>
      <w:color w:val="000000"/>
      <w:sz w:val="16"/>
      <w:szCs w:val="16"/>
    </w:rPr>
  </w:style>
  <w:style w:type="table" w:styleId="af2">
    <w:name w:val="Table Grid"/>
    <w:basedOn w:val="a1"/>
    <w:uiPriority w:val="59"/>
    <w:rsid w:val="00C529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75674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DF64F2BAB5C45249371775C31DA39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C15E69-C75B-40D2-9F9F-38A9737AFDEB}"/>
      </w:docPartPr>
      <w:docPartBody>
        <w:p w:rsidR="00101BF6" w:rsidRDefault="00101BF6" w:rsidP="00101BF6">
          <w:pPr>
            <w:pStyle w:val="2DF64F2BAB5C45249371775C31DA39D1"/>
          </w:pPr>
          <w:r>
            <w:rPr>
              <w:rStyle w:val="a3"/>
              <w:rFonts w:ascii="Times New Roman" w:eastAsia="Times New Roman" w:hAnsi="Times New Roman" w:cs="Times New Roman"/>
              <w:color w:val="548DD4" w:themeColor="text2" w:themeTint="99"/>
              <w:spacing w:val="10"/>
            </w:rPr>
            <w:t>_________________________________________________________________________</w:t>
          </w:r>
        </w:p>
      </w:docPartBody>
    </w:docPart>
    <w:docPart>
      <w:docPartPr>
        <w:name w:val="C24C1CF1BCAD42ABB8282E4C326496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CEF448-F869-4D7C-859F-C5734EF2FE2C}"/>
      </w:docPartPr>
      <w:docPartBody>
        <w:p w:rsidR="00101BF6" w:rsidRDefault="00101BF6" w:rsidP="00101BF6">
          <w:pPr>
            <w:pStyle w:val="C24C1CF1BCAD42ABB8282E4C326496DA"/>
          </w:pPr>
          <w:r>
            <w:rPr>
              <w:rStyle w:val="a3"/>
              <w:rFonts w:ascii="Times New Roman" w:eastAsia="Times New Roman" w:hAnsi="Times New Roman" w:cs="Times New Roman"/>
              <w:color w:val="548DD4" w:themeColor="text2" w:themeTint="99"/>
              <w:spacing w:val="10"/>
            </w:rPr>
            <w:t>_________________________________________________________________________</w:t>
          </w:r>
        </w:p>
      </w:docPartBody>
    </w:docPart>
    <w:docPart>
      <w:docPartPr>
        <w:name w:val="9AE74F4091874A8281B6DAC004BA8D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D23809-FD97-4F61-B3A0-4B6469A172F4}"/>
      </w:docPartPr>
      <w:docPartBody>
        <w:p w:rsidR="00257F76" w:rsidRDefault="00F11D0E" w:rsidP="00F11D0E">
          <w:pPr>
            <w:pStyle w:val="9AE74F4091874A8281B6DAC004BA8D53"/>
          </w:pPr>
          <w:r w:rsidRPr="008D0F97">
            <w:rPr>
              <w:rStyle w:val="a3"/>
              <w:rFonts w:ascii="Times New Roman" w:eastAsia="Times New Roman" w:hAnsi="Times New Roman" w:cs="Times New Roman"/>
              <w:color w:val="548DD4" w:themeColor="text2" w:themeTint="99"/>
              <w:spacing w:val="10"/>
            </w:rPr>
            <w:t>_____________________________________________________________________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BF6"/>
    <w:rsid w:val="00101BF6"/>
    <w:rsid w:val="00257F76"/>
    <w:rsid w:val="003C3C00"/>
    <w:rsid w:val="00825B7A"/>
    <w:rsid w:val="00D512FE"/>
    <w:rsid w:val="00F1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11D0E"/>
    <w:rPr>
      <w:color w:val="808080"/>
    </w:rPr>
  </w:style>
  <w:style w:type="paragraph" w:customStyle="1" w:styleId="A1A5B7F875744E3C86FCD48150E65B4D">
    <w:name w:val="A1A5B7F875744E3C86FCD48150E65B4D"/>
    <w:rsid w:val="00101BF6"/>
  </w:style>
  <w:style w:type="paragraph" w:customStyle="1" w:styleId="10A6DF0E556F4EB78B3F8D2DC2A537FD">
    <w:name w:val="10A6DF0E556F4EB78B3F8D2DC2A537FD"/>
    <w:rsid w:val="00101BF6"/>
  </w:style>
  <w:style w:type="paragraph" w:customStyle="1" w:styleId="2DF64F2BAB5C45249371775C31DA39D1">
    <w:name w:val="2DF64F2BAB5C45249371775C31DA39D1"/>
    <w:rsid w:val="00101BF6"/>
  </w:style>
  <w:style w:type="paragraph" w:customStyle="1" w:styleId="C24C1CF1BCAD42ABB8282E4C326496DA">
    <w:name w:val="C24C1CF1BCAD42ABB8282E4C326496DA"/>
    <w:rsid w:val="00101BF6"/>
  </w:style>
  <w:style w:type="paragraph" w:customStyle="1" w:styleId="0D8CD7CFCCD14D0A9DA1967949C21389">
    <w:name w:val="0D8CD7CFCCD14D0A9DA1967949C21389"/>
    <w:rsid w:val="00101BF6"/>
  </w:style>
  <w:style w:type="paragraph" w:customStyle="1" w:styleId="9AE74F4091874A8281B6DAC004BA8D53">
    <w:name w:val="9AE74F4091874A8281B6DAC004BA8D53"/>
    <w:rsid w:val="00F11D0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11D0E"/>
    <w:rPr>
      <w:color w:val="808080"/>
    </w:rPr>
  </w:style>
  <w:style w:type="paragraph" w:customStyle="1" w:styleId="A1A5B7F875744E3C86FCD48150E65B4D">
    <w:name w:val="A1A5B7F875744E3C86FCD48150E65B4D"/>
    <w:rsid w:val="00101BF6"/>
  </w:style>
  <w:style w:type="paragraph" w:customStyle="1" w:styleId="10A6DF0E556F4EB78B3F8D2DC2A537FD">
    <w:name w:val="10A6DF0E556F4EB78B3F8D2DC2A537FD"/>
    <w:rsid w:val="00101BF6"/>
  </w:style>
  <w:style w:type="paragraph" w:customStyle="1" w:styleId="2DF64F2BAB5C45249371775C31DA39D1">
    <w:name w:val="2DF64F2BAB5C45249371775C31DA39D1"/>
    <w:rsid w:val="00101BF6"/>
  </w:style>
  <w:style w:type="paragraph" w:customStyle="1" w:styleId="C24C1CF1BCAD42ABB8282E4C326496DA">
    <w:name w:val="C24C1CF1BCAD42ABB8282E4C326496DA"/>
    <w:rsid w:val="00101BF6"/>
  </w:style>
  <w:style w:type="paragraph" w:customStyle="1" w:styleId="0D8CD7CFCCD14D0A9DA1967949C21389">
    <w:name w:val="0D8CD7CFCCD14D0A9DA1967949C21389"/>
    <w:rsid w:val="00101BF6"/>
  </w:style>
  <w:style w:type="paragraph" w:customStyle="1" w:styleId="9AE74F4091874A8281B6DAC004BA8D53">
    <w:name w:val="9AE74F4091874A8281B6DAC004BA8D53"/>
    <w:rsid w:val="00F11D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D5AC9-D55F-4457-9CC1-26BE11981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5889</Words>
  <Characters>33571</Characters>
  <Application>Microsoft Office Word</Application>
  <DocSecurity>4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А. Ячменев</dc:creator>
  <cp:lastModifiedBy>Нила Дикань</cp:lastModifiedBy>
  <cp:revision>2</cp:revision>
  <dcterms:created xsi:type="dcterms:W3CDTF">2018-02-16T08:15:00Z</dcterms:created>
  <dcterms:modified xsi:type="dcterms:W3CDTF">2018-02-16T08:15:00Z</dcterms:modified>
</cp:coreProperties>
</file>