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1FD" w:rsidRDefault="007001FD" w:rsidP="007001FD">
      <w:pPr>
        <w:pStyle w:val="Default"/>
        <w:jc w:val="center"/>
        <w:rPr>
          <w:b/>
          <w:bCs/>
          <w:sz w:val="23"/>
          <w:szCs w:val="23"/>
        </w:rPr>
      </w:pPr>
      <w:r>
        <w:rPr>
          <w:b/>
          <w:bCs/>
          <w:sz w:val="23"/>
          <w:szCs w:val="23"/>
        </w:rPr>
        <w:t>ДОГОВОР ПОДРЯДА № ______</w:t>
      </w:r>
    </w:p>
    <w:p w:rsidR="007001FD" w:rsidRDefault="007001FD" w:rsidP="007001FD">
      <w:pPr>
        <w:pStyle w:val="Default"/>
        <w:jc w:val="center"/>
        <w:rPr>
          <w:sz w:val="23"/>
          <w:szCs w:val="23"/>
        </w:rPr>
      </w:pPr>
    </w:p>
    <w:p w:rsidR="007001FD" w:rsidRDefault="007001FD" w:rsidP="007001FD">
      <w:pPr>
        <w:pStyle w:val="Default"/>
        <w:jc w:val="center"/>
        <w:rPr>
          <w:i/>
          <w:iCs/>
          <w:sz w:val="23"/>
          <w:szCs w:val="23"/>
        </w:rPr>
      </w:pPr>
      <w:r>
        <w:rPr>
          <w:sz w:val="23"/>
          <w:szCs w:val="23"/>
        </w:rPr>
        <w:t xml:space="preserve">г. Ижевск                                                                           </w:t>
      </w:r>
      <w:r w:rsidR="00364A42">
        <w:rPr>
          <w:i/>
          <w:iCs/>
          <w:sz w:val="23"/>
          <w:szCs w:val="23"/>
        </w:rPr>
        <w:t>«___»_____________2018</w:t>
      </w:r>
      <w:r>
        <w:rPr>
          <w:i/>
          <w:iCs/>
          <w:sz w:val="23"/>
          <w:szCs w:val="23"/>
        </w:rPr>
        <w:t xml:space="preserve"> г.</w:t>
      </w:r>
    </w:p>
    <w:p w:rsidR="007001FD" w:rsidRDefault="007001FD" w:rsidP="007001FD">
      <w:pPr>
        <w:pStyle w:val="Default"/>
        <w:jc w:val="both"/>
        <w:rPr>
          <w:sz w:val="23"/>
          <w:szCs w:val="23"/>
        </w:rPr>
      </w:pPr>
    </w:p>
    <w:p w:rsidR="007001FD" w:rsidRDefault="007001FD" w:rsidP="007001FD">
      <w:pPr>
        <w:pStyle w:val="Default"/>
        <w:ind w:firstLine="708"/>
        <w:jc w:val="both"/>
        <w:rPr>
          <w:sz w:val="23"/>
          <w:szCs w:val="23"/>
        </w:rPr>
      </w:pPr>
      <w:r>
        <w:rPr>
          <w:b/>
          <w:iCs/>
          <w:sz w:val="23"/>
          <w:szCs w:val="23"/>
        </w:rPr>
        <w:t>Акционерное общество</w:t>
      </w:r>
      <w:r w:rsidRPr="009C3420">
        <w:rPr>
          <w:b/>
          <w:iCs/>
          <w:sz w:val="23"/>
          <w:szCs w:val="23"/>
        </w:rPr>
        <w:t xml:space="preserve"> «Газпром газораспределение Ижевск»</w:t>
      </w:r>
      <w:r w:rsidR="000C6E26">
        <w:rPr>
          <w:b/>
          <w:iCs/>
          <w:sz w:val="23"/>
          <w:szCs w:val="23"/>
        </w:rPr>
        <w:t xml:space="preserve"> </w:t>
      </w:r>
      <w:r>
        <w:rPr>
          <w:iCs/>
          <w:sz w:val="23"/>
          <w:szCs w:val="23"/>
        </w:rPr>
        <w:t>в лице генерального директора Вершинина Алексея Павловича, действующего на основании Устава</w:t>
      </w:r>
      <w:r>
        <w:rPr>
          <w:sz w:val="23"/>
          <w:szCs w:val="23"/>
        </w:rPr>
        <w:t xml:space="preserve">, именуемое в дальнейшем </w:t>
      </w:r>
      <w:r w:rsidRPr="00364A42">
        <w:rPr>
          <w:b/>
          <w:sz w:val="23"/>
          <w:szCs w:val="23"/>
        </w:rPr>
        <w:t>«Заказчик»</w:t>
      </w:r>
      <w:r>
        <w:rPr>
          <w:sz w:val="23"/>
          <w:szCs w:val="23"/>
        </w:rPr>
        <w:t xml:space="preserve">, и </w:t>
      </w:r>
    </w:p>
    <w:p w:rsidR="007001FD" w:rsidRDefault="007001FD" w:rsidP="007001FD">
      <w:pPr>
        <w:pStyle w:val="Default"/>
        <w:ind w:firstLine="708"/>
        <w:jc w:val="both"/>
        <w:rPr>
          <w:sz w:val="23"/>
          <w:szCs w:val="23"/>
        </w:rPr>
      </w:pPr>
      <w:proofErr w:type="gramStart"/>
      <w:r w:rsidRPr="00600573">
        <w:rPr>
          <w:rFonts w:eastAsia="Calibri"/>
        </w:rPr>
        <w:t xml:space="preserve">и </w:t>
      </w:r>
      <w:r w:rsidRPr="00600573">
        <w:rPr>
          <w:rFonts w:eastAsia="Calibri"/>
          <w:b/>
        </w:rPr>
        <w:t>ООО</w:t>
      </w:r>
      <w:proofErr w:type="gramEnd"/>
      <w:r w:rsidRPr="00600573">
        <w:rPr>
          <w:rFonts w:eastAsia="Calibri"/>
          <w:b/>
        </w:rPr>
        <w:t xml:space="preserve"> «</w:t>
      </w:r>
      <w:proofErr w:type="spellStart"/>
      <w:r w:rsidR="00400389">
        <w:rPr>
          <w:rFonts w:eastAsia="Calibri"/>
          <w:b/>
        </w:rPr>
        <w:t>Ижстройгаз</w:t>
      </w:r>
      <w:proofErr w:type="spellEnd"/>
      <w:r w:rsidRPr="00600573">
        <w:rPr>
          <w:rFonts w:eastAsia="Calibri"/>
          <w:b/>
        </w:rPr>
        <w:t>»</w:t>
      </w:r>
      <w:r w:rsidRPr="00600573">
        <w:rPr>
          <w:rFonts w:eastAsia="Calibri"/>
        </w:rPr>
        <w:t>, именуемое в дальнейшем «</w:t>
      </w:r>
      <w:r w:rsidRPr="00364A42">
        <w:rPr>
          <w:rFonts w:eastAsia="Calibri"/>
          <w:b/>
        </w:rPr>
        <w:t>Подрядчик»</w:t>
      </w:r>
      <w:r w:rsidRPr="00600573">
        <w:rPr>
          <w:rFonts w:eastAsia="Calibri"/>
        </w:rPr>
        <w:t xml:space="preserve">, в лице </w:t>
      </w:r>
      <w:r w:rsidR="00400389">
        <w:rPr>
          <w:rFonts w:eastAsia="Calibri"/>
        </w:rPr>
        <w:t xml:space="preserve">генерального </w:t>
      </w:r>
      <w:r>
        <w:rPr>
          <w:rFonts w:eastAsia="Calibri"/>
        </w:rPr>
        <w:t>директора</w:t>
      </w:r>
      <w:r w:rsidR="00300291">
        <w:rPr>
          <w:rFonts w:eastAsia="Calibri"/>
        </w:rPr>
        <w:t xml:space="preserve"> </w:t>
      </w:r>
      <w:r w:rsidR="00400389">
        <w:rPr>
          <w:rFonts w:eastAsia="Calibri"/>
        </w:rPr>
        <w:t>Мельник</w:t>
      </w:r>
      <w:r w:rsidR="00A34230">
        <w:rPr>
          <w:rFonts w:eastAsia="Calibri"/>
        </w:rPr>
        <w:t>а</w:t>
      </w:r>
      <w:r w:rsidR="00400389">
        <w:rPr>
          <w:rFonts w:eastAsia="Calibri"/>
        </w:rPr>
        <w:t xml:space="preserve"> Андрея Ивановича</w:t>
      </w:r>
      <w:r w:rsidRPr="00600573">
        <w:rPr>
          <w:rFonts w:eastAsia="Calibri"/>
        </w:rPr>
        <w:t>, действующего н</w:t>
      </w:r>
      <w:r>
        <w:rPr>
          <w:rFonts w:eastAsia="Calibri"/>
        </w:rPr>
        <w:t>а основании Устава</w:t>
      </w:r>
      <w:r w:rsidRPr="00600573">
        <w:rPr>
          <w:rFonts w:eastAsia="Calibri"/>
        </w:rPr>
        <w:t xml:space="preserve">, с другой стороны, именуемые в дальнейшем вместе </w:t>
      </w:r>
      <w:r w:rsidRPr="00E62D89">
        <w:rPr>
          <w:rFonts w:eastAsia="Calibri"/>
          <w:b/>
        </w:rPr>
        <w:t>«</w:t>
      </w:r>
      <w:r w:rsidRPr="00E62D89">
        <w:rPr>
          <w:rFonts w:eastAsia="Calibri"/>
          <w:b/>
          <w:bCs/>
        </w:rPr>
        <w:t>Стороны»</w:t>
      </w:r>
      <w:r>
        <w:rPr>
          <w:sz w:val="23"/>
          <w:szCs w:val="23"/>
        </w:rPr>
        <w:t xml:space="preserve">, заключили настоящий Договор о нижеследующем: </w:t>
      </w:r>
    </w:p>
    <w:p w:rsidR="007001FD" w:rsidRDefault="007001FD" w:rsidP="007001FD">
      <w:pPr>
        <w:pStyle w:val="Default"/>
        <w:jc w:val="both"/>
        <w:rPr>
          <w:sz w:val="23"/>
          <w:szCs w:val="23"/>
        </w:rPr>
      </w:pPr>
    </w:p>
    <w:p w:rsidR="007001FD" w:rsidRDefault="007001FD" w:rsidP="007001FD">
      <w:pPr>
        <w:pStyle w:val="Default"/>
        <w:jc w:val="center"/>
        <w:rPr>
          <w:sz w:val="23"/>
          <w:szCs w:val="23"/>
        </w:rPr>
      </w:pPr>
      <w:r>
        <w:rPr>
          <w:b/>
          <w:bCs/>
          <w:sz w:val="23"/>
          <w:szCs w:val="23"/>
        </w:rPr>
        <w:t>1. ПРЕДМЕТ ДОГОВОРА</w:t>
      </w:r>
    </w:p>
    <w:p w:rsidR="007001FD" w:rsidRDefault="007001FD" w:rsidP="007001FD">
      <w:pPr>
        <w:pStyle w:val="Default"/>
        <w:jc w:val="both"/>
        <w:rPr>
          <w:sz w:val="23"/>
          <w:szCs w:val="23"/>
        </w:rPr>
      </w:pPr>
      <w:r>
        <w:rPr>
          <w:sz w:val="23"/>
          <w:szCs w:val="23"/>
        </w:rPr>
        <w:t xml:space="preserve">1.1. По заданию Заказчика Подрядчик обязуется выполнить работы, указанные в Приложении №1 к настоящему Договору, а Заказчик принять и оплатить работы. </w:t>
      </w:r>
    </w:p>
    <w:p w:rsidR="007001FD" w:rsidRDefault="007001FD" w:rsidP="007001FD">
      <w:pPr>
        <w:pStyle w:val="Default"/>
        <w:jc w:val="both"/>
        <w:rPr>
          <w:sz w:val="23"/>
          <w:szCs w:val="23"/>
        </w:rPr>
      </w:pPr>
    </w:p>
    <w:p w:rsidR="007001FD" w:rsidRDefault="007001FD" w:rsidP="007001FD">
      <w:pPr>
        <w:pStyle w:val="Default"/>
        <w:jc w:val="center"/>
        <w:rPr>
          <w:sz w:val="23"/>
          <w:szCs w:val="23"/>
        </w:rPr>
      </w:pPr>
      <w:r>
        <w:rPr>
          <w:b/>
          <w:bCs/>
          <w:sz w:val="23"/>
          <w:szCs w:val="23"/>
        </w:rPr>
        <w:t>2. ПОРЯДОК И СРОКИ ПРОИЗВОДСТВА РАБОТ</w:t>
      </w:r>
    </w:p>
    <w:p w:rsidR="007001FD" w:rsidRPr="004D7AB7" w:rsidRDefault="007001FD" w:rsidP="007001FD">
      <w:pPr>
        <w:pStyle w:val="Default"/>
        <w:numPr>
          <w:ilvl w:val="1"/>
          <w:numId w:val="2"/>
        </w:numPr>
        <w:tabs>
          <w:tab w:val="left" w:pos="426"/>
        </w:tabs>
        <w:ind w:left="0" w:firstLine="0"/>
        <w:jc w:val="both"/>
        <w:rPr>
          <w:sz w:val="23"/>
          <w:szCs w:val="23"/>
        </w:rPr>
      </w:pPr>
      <w:proofErr w:type="gramStart"/>
      <w:r w:rsidRPr="004D7AB7">
        <w:rPr>
          <w:sz w:val="23"/>
          <w:szCs w:val="23"/>
        </w:rPr>
        <w:t>Подрядчик обязуется качественно и в полном объеме, в соответствии с требованиями строительных норм и правил, проектной документацией</w:t>
      </w:r>
      <w:r w:rsidRPr="0048235E">
        <w:rPr>
          <w:sz w:val="23"/>
          <w:szCs w:val="23"/>
        </w:rPr>
        <w:t>, Техническим заданием (Приложение №1 к настоящему Договору) и на основании Локальных сметных расчетов (Приложение №</w:t>
      </w:r>
      <w:r w:rsidR="0002599A">
        <w:rPr>
          <w:sz w:val="23"/>
          <w:szCs w:val="23"/>
        </w:rPr>
        <w:t>2/1</w:t>
      </w:r>
      <w:r w:rsidRPr="0048235E">
        <w:rPr>
          <w:sz w:val="23"/>
          <w:szCs w:val="23"/>
        </w:rPr>
        <w:t>, Приложение №</w:t>
      </w:r>
      <w:r w:rsidR="0002599A">
        <w:rPr>
          <w:sz w:val="23"/>
          <w:szCs w:val="23"/>
        </w:rPr>
        <w:t>2/2</w:t>
      </w:r>
      <w:r w:rsidRPr="0048235E">
        <w:rPr>
          <w:sz w:val="23"/>
          <w:szCs w:val="23"/>
        </w:rPr>
        <w:t>, Приложение №</w:t>
      </w:r>
      <w:r w:rsidR="0002599A">
        <w:rPr>
          <w:sz w:val="23"/>
          <w:szCs w:val="23"/>
        </w:rPr>
        <w:t>2/3</w:t>
      </w:r>
      <w:r w:rsidRPr="0048235E">
        <w:rPr>
          <w:sz w:val="23"/>
          <w:szCs w:val="23"/>
        </w:rPr>
        <w:t>, Приложение №</w:t>
      </w:r>
      <w:r w:rsidR="0002599A">
        <w:rPr>
          <w:sz w:val="23"/>
          <w:szCs w:val="23"/>
        </w:rPr>
        <w:t>2/4</w:t>
      </w:r>
      <w:r w:rsidRPr="0048235E">
        <w:rPr>
          <w:sz w:val="23"/>
          <w:szCs w:val="23"/>
        </w:rPr>
        <w:t>, Приложение №</w:t>
      </w:r>
      <w:r w:rsidR="0002599A">
        <w:rPr>
          <w:sz w:val="23"/>
          <w:szCs w:val="23"/>
        </w:rPr>
        <w:t>2/5</w:t>
      </w:r>
      <w:r w:rsidRPr="0048235E">
        <w:rPr>
          <w:sz w:val="23"/>
          <w:szCs w:val="23"/>
        </w:rPr>
        <w:t>, Приложение №</w:t>
      </w:r>
      <w:r w:rsidR="0002599A">
        <w:rPr>
          <w:sz w:val="23"/>
          <w:szCs w:val="23"/>
        </w:rPr>
        <w:t>2/6</w:t>
      </w:r>
      <w:r w:rsidRPr="0048235E">
        <w:rPr>
          <w:sz w:val="23"/>
          <w:szCs w:val="23"/>
        </w:rPr>
        <w:t>, Приложение №</w:t>
      </w:r>
      <w:r w:rsidR="0002599A">
        <w:rPr>
          <w:sz w:val="23"/>
          <w:szCs w:val="23"/>
        </w:rPr>
        <w:t>2/7</w:t>
      </w:r>
      <w:r w:rsidRPr="0048235E">
        <w:rPr>
          <w:sz w:val="23"/>
          <w:szCs w:val="23"/>
        </w:rPr>
        <w:t>, Приложение №</w:t>
      </w:r>
      <w:r w:rsidR="0002599A">
        <w:rPr>
          <w:sz w:val="23"/>
          <w:szCs w:val="23"/>
        </w:rPr>
        <w:t>2/8</w:t>
      </w:r>
      <w:r w:rsidRPr="0048235E">
        <w:rPr>
          <w:sz w:val="23"/>
          <w:szCs w:val="23"/>
        </w:rPr>
        <w:t>, Приложение №</w:t>
      </w:r>
      <w:r w:rsidR="0002599A">
        <w:rPr>
          <w:sz w:val="23"/>
          <w:szCs w:val="23"/>
        </w:rPr>
        <w:t>2/9</w:t>
      </w:r>
      <w:r w:rsidRPr="0048235E">
        <w:rPr>
          <w:sz w:val="23"/>
          <w:szCs w:val="23"/>
        </w:rPr>
        <w:t>, Приложение №</w:t>
      </w:r>
      <w:r w:rsidR="0002599A">
        <w:rPr>
          <w:sz w:val="23"/>
          <w:szCs w:val="23"/>
        </w:rPr>
        <w:t>2/10</w:t>
      </w:r>
      <w:proofErr w:type="gramEnd"/>
      <w:r w:rsidRPr="0048235E">
        <w:rPr>
          <w:sz w:val="23"/>
          <w:szCs w:val="23"/>
        </w:rPr>
        <w:t xml:space="preserve">, </w:t>
      </w:r>
      <w:proofErr w:type="gramStart"/>
      <w:r w:rsidRPr="0048235E">
        <w:rPr>
          <w:sz w:val="23"/>
          <w:szCs w:val="23"/>
        </w:rPr>
        <w:t>Приложение №</w:t>
      </w:r>
      <w:r w:rsidR="0002599A">
        <w:rPr>
          <w:sz w:val="23"/>
          <w:szCs w:val="23"/>
        </w:rPr>
        <w:t>2/11</w:t>
      </w:r>
      <w:r w:rsidRPr="0048235E">
        <w:rPr>
          <w:sz w:val="23"/>
          <w:szCs w:val="23"/>
        </w:rPr>
        <w:t>, Приложение №</w:t>
      </w:r>
      <w:r w:rsidR="0002599A">
        <w:rPr>
          <w:sz w:val="23"/>
          <w:szCs w:val="23"/>
        </w:rPr>
        <w:t>2/12</w:t>
      </w:r>
      <w:r w:rsidRPr="0048235E">
        <w:rPr>
          <w:sz w:val="23"/>
          <w:szCs w:val="23"/>
        </w:rPr>
        <w:t>, Прилож</w:t>
      </w:r>
      <w:r w:rsidR="0002599A">
        <w:rPr>
          <w:sz w:val="23"/>
          <w:szCs w:val="23"/>
        </w:rPr>
        <w:t>ение №2/13</w:t>
      </w:r>
      <w:r w:rsidR="00CC2518">
        <w:rPr>
          <w:sz w:val="23"/>
          <w:szCs w:val="23"/>
        </w:rPr>
        <w:t>, Приложение №</w:t>
      </w:r>
      <w:r w:rsidR="0002599A">
        <w:rPr>
          <w:sz w:val="23"/>
          <w:szCs w:val="23"/>
        </w:rPr>
        <w:t>2/14</w:t>
      </w:r>
      <w:r w:rsidR="0048235E" w:rsidRPr="0048235E">
        <w:rPr>
          <w:sz w:val="23"/>
          <w:szCs w:val="23"/>
        </w:rPr>
        <w:t>, Приложение №</w:t>
      </w:r>
      <w:r w:rsidR="0002599A">
        <w:rPr>
          <w:sz w:val="23"/>
          <w:szCs w:val="23"/>
        </w:rPr>
        <w:t>2/15</w:t>
      </w:r>
      <w:r w:rsidR="0048235E" w:rsidRPr="0048235E">
        <w:rPr>
          <w:sz w:val="23"/>
          <w:szCs w:val="23"/>
        </w:rPr>
        <w:t>,</w:t>
      </w:r>
      <w:r w:rsidR="0002599A">
        <w:rPr>
          <w:sz w:val="23"/>
          <w:szCs w:val="23"/>
        </w:rPr>
        <w:t xml:space="preserve"> Приложение №2/16</w:t>
      </w:r>
      <w:r w:rsidR="0048235E" w:rsidRPr="0048235E">
        <w:rPr>
          <w:sz w:val="23"/>
          <w:szCs w:val="23"/>
        </w:rPr>
        <w:t>, Приложение №</w:t>
      </w:r>
      <w:r w:rsidR="0002599A">
        <w:rPr>
          <w:sz w:val="23"/>
          <w:szCs w:val="23"/>
        </w:rPr>
        <w:t>2/17</w:t>
      </w:r>
      <w:r w:rsidR="0048235E" w:rsidRPr="0048235E">
        <w:rPr>
          <w:sz w:val="23"/>
          <w:szCs w:val="23"/>
        </w:rPr>
        <w:t>, Приложение №</w:t>
      </w:r>
      <w:r w:rsidR="00F913DD">
        <w:rPr>
          <w:sz w:val="23"/>
          <w:szCs w:val="23"/>
        </w:rPr>
        <w:t>2</w:t>
      </w:r>
      <w:r w:rsidR="0002599A">
        <w:rPr>
          <w:sz w:val="23"/>
          <w:szCs w:val="23"/>
        </w:rPr>
        <w:t>/18</w:t>
      </w:r>
      <w:r w:rsidR="0048235E" w:rsidRPr="0048235E">
        <w:rPr>
          <w:sz w:val="23"/>
          <w:szCs w:val="23"/>
        </w:rPr>
        <w:t>, Приложение №</w:t>
      </w:r>
      <w:r w:rsidR="0002599A">
        <w:rPr>
          <w:sz w:val="23"/>
          <w:szCs w:val="23"/>
        </w:rPr>
        <w:t>2/19</w:t>
      </w:r>
      <w:r w:rsidR="0048235E" w:rsidRPr="0048235E">
        <w:rPr>
          <w:sz w:val="23"/>
          <w:szCs w:val="23"/>
        </w:rPr>
        <w:t>, Приложение №</w:t>
      </w:r>
      <w:r w:rsidR="0002599A">
        <w:rPr>
          <w:sz w:val="23"/>
          <w:szCs w:val="23"/>
        </w:rPr>
        <w:t>2/20</w:t>
      </w:r>
      <w:r w:rsidR="0048235E" w:rsidRPr="0048235E">
        <w:rPr>
          <w:sz w:val="23"/>
          <w:szCs w:val="23"/>
        </w:rPr>
        <w:t>, Приложение №</w:t>
      </w:r>
      <w:r w:rsidR="0002599A">
        <w:rPr>
          <w:sz w:val="23"/>
          <w:szCs w:val="23"/>
        </w:rPr>
        <w:t>2/21</w:t>
      </w:r>
      <w:r w:rsidR="0048235E" w:rsidRPr="0048235E">
        <w:rPr>
          <w:sz w:val="23"/>
          <w:szCs w:val="23"/>
        </w:rPr>
        <w:t>, Приложение №</w:t>
      </w:r>
      <w:r w:rsidR="0002599A">
        <w:rPr>
          <w:sz w:val="23"/>
          <w:szCs w:val="23"/>
        </w:rPr>
        <w:t>2/22</w:t>
      </w:r>
      <w:r w:rsidR="0048235E" w:rsidRPr="0048235E">
        <w:rPr>
          <w:sz w:val="23"/>
          <w:szCs w:val="23"/>
        </w:rPr>
        <w:t>, Приложение №</w:t>
      </w:r>
      <w:r w:rsidR="0002599A">
        <w:rPr>
          <w:sz w:val="23"/>
          <w:szCs w:val="23"/>
        </w:rPr>
        <w:t>2/23</w:t>
      </w:r>
      <w:r w:rsidR="00F913DD">
        <w:rPr>
          <w:sz w:val="23"/>
          <w:szCs w:val="23"/>
        </w:rPr>
        <w:t>, Приложение №</w:t>
      </w:r>
      <w:r w:rsidR="0002599A">
        <w:rPr>
          <w:sz w:val="23"/>
          <w:szCs w:val="23"/>
        </w:rPr>
        <w:t>2/24</w:t>
      </w:r>
      <w:r w:rsidR="0048235E" w:rsidRPr="0048235E">
        <w:rPr>
          <w:sz w:val="23"/>
          <w:szCs w:val="23"/>
        </w:rPr>
        <w:t>, Приложение №</w:t>
      </w:r>
      <w:r w:rsidR="0002599A">
        <w:rPr>
          <w:sz w:val="23"/>
          <w:szCs w:val="23"/>
        </w:rPr>
        <w:t>2/25</w:t>
      </w:r>
      <w:r w:rsidR="0048235E" w:rsidRPr="0048235E">
        <w:rPr>
          <w:sz w:val="23"/>
          <w:szCs w:val="23"/>
        </w:rPr>
        <w:t>, Приложение №</w:t>
      </w:r>
      <w:r w:rsidR="0002599A">
        <w:rPr>
          <w:sz w:val="23"/>
          <w:szCs w:val="23"/>
        </w:rPr>
        <w:t>2/26</w:t>
      </w:r>
      <w:r w:rsidR="0048235E" w:rsidRPr="0048235E">
        <w:rPr>
          <w:sz w:val="23"/>
          <w:szCs w:val="23"/>
        </w:rPr>
        <w:t>, Приложение №</w:t>
      </w:r>
      <w:r w:rsidR="0002599A">
        <w:rPr>
          <w:sz w:val="23"/>
          <w:szCs w:val="23"/>
        </w:rPr>
        <w:t>2/27</w:t>
      </w:r>
      <w:r w:rsidR="0048235E" w:rsidRPr="0048235E">
        <w:rPr>
          <w:sz w:val="23"/>
          <w:szCs w:val="23"/>
        </w:rPr>
        <w:t>, Приложение №</w:t>
      </w:r>
      <w:r w:rsidR="0002599A">
        <w:rPr>
          <w:sz w:val="23"/>
          <w:szCs w:val="23"/>
        </w:rPr>
        <w:t>2/28</w:t>
      </w:r>
      <w:r w:rsidR="0048235E" w:rsidRPr="0048235E">
        <w:rPr>
          <w:sz w:val="23"/>
          <w:szCs w:val="23"/>
        </w:rPr>
        <w:t>, Приложение №</w:t>
      </w:r>
      <w:r w:rsidR="0002599A">
        <w:rPr>
          <w:sz w:val="23"/>
          <w:szCs w:val="23"/>
        </w:rPr>
        <w:t>2/29</w:t>
      </w:r>
      <w:r w:rsidR="0048235E" w:rsidRPr="0048235E">
        <w:rPr>
          <w:sz w:val="23"/>
          <w:szCs w:val="23"/>
        </w:rPr>
        <w:t>,</w:t>
      </w:r>
      <w:r w:rsidR="0002599A">
        <w:rPr>
          <w:sz w:val="23"/>
          <w:szCs w:val="23"/>
        </w:rPr>
        <w:t xml:space="preserve"> </w:t>
      </w:r>
      <w:r w:rsidR="0002599A" w:rsidRPr="0048235E">
        <w:rPr>
          <w:sz w:val="23"/>
          <w:szCs w:val="23"/>
        </w:rPr>
        <w:t>Приложение №</w:t>
      </w:r>
      <w:r w:rsidR="0002599A">
        <w:rPr>
          <w:sz w:val="23"/>
          <w:szCs w:val="23"/>
        </w:rPr>
        <w:t>2/30</w:t>
      </w:r>
      <w:proofErr w:type="gramEnd"/>
      <w:r w:rsidR="0002599A" w:rsidRPr="0048235E">
        <w:rPr>
          <w:sz w:val="23"/>
          <w:szCs w:val="23"/>
        </w:rPr>
        <w:t xml:space="preserve"> </w:t>
      </w:r>
      <w:r w:rsidR="0048235E" w:rsidRPr="0048235E">
        <w:rPr>
          <w:sz w:val="23"/>
          <w:szCs w:val="23"/>
        </w:rPr>
        <w:t xml:space="preserve"> </w:t>
      </w:r>
      <w:r w:rsidRPr="0048235E">
        <w:rPr>
          <w:sz w:val="23"/>
          <w:szCs w:val="23"/>
        </w:rPr>
        <w:t>к настоящему Договору)</w:t>
      </w:r>
      <w:r w:rsidRPr="004D7AB7">
        <w:rPr>
          <w:sz w:val="23"/>
          <w:szCs w:val="23"/>
        </w:rPr>
        <w:t xml:space="preserve"> выполнить строительно-монтажные работы и сдать их результат Заказчику. Наименование объекта/объектов строительства (далее – Объект/Объекты), сроки начала и окончания работ определены сторонами в Техническом задании (Приложение №1 настоящему Договору).</w:t>
      </w:r>
      <w:r w:rsidR="0062591C">
        <w:rPr>
          <w:sz w:val="23"/>
          <w:szCs w:val="23"/>
        </w:rPr>
        <w:t xml:space="preserve"> </w:t>
      </w:r>
      <w:proofErr w:type="gramStart"/>
      <w:r w:rsidRPr="004D7AB7">
        <w:rPr>
          <w:sz w:val="23"/>
          <w:szCs w:val="23"/>
        </w:rPr>
        <w:t>Качество выполнения работ (оказания услуг) должно отвечать требованиям Федеральных законов № 116 ФЗ от 20.06.97 г. «О промышленной безопасности опасных производственных объектов», № 184 ФЗ от 27.12.2002 «О техническом регулировании» и Постановлению правительства РФ от 01.12.2009 г.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roofErr w:type="gramEnd"/>
    </w:p>
    <w:p w:rsidR="007001FD" w:rsidRDefault="007001FD" w:rsidP="007001FD">
      <w:pPr>
        <w:pStyle w:val="Default"/>
        <w:numPr>
          <w:ilvl w:val="1"/>
          <w:numId w:val="2"/>
        </w:numPr>
        <w:tabs>
          <w:tab w:val="left" w:pos="426"/>
        </w:tabs>
        <w:ind w:left="0" w:firstLine="0"/>
        <w:jc w:val="both"/>
        <w:rPr>
          <w:sz w:val="23"/>
          <w:szCs w:val="23"/>
        </w:rPr>
      </w:pPr>
      <w:r w:rsidRPr="00BF3FC1">
        <w:rPr>
          <w:sz w:val="23"/>
          <w:szCs w:val="23"/>
        </w:rPr>
        <w:t xml:space="preserve">Подрядчик </w:t>
      </w:r>
      <w:r>
        <w:rPr>
          <w:sz w:val="23"/>
          <w:szCs w:val="23"/>
        </w:rPr>
        <w:t>об</w:t>
      </w:r>
      <w:r w:rsidRPr="0065667A">
        <w:rPr>
          <w:sz w:val="23"/>
          <w:szCs w:val="23"/>
          <w:lang w:bidi="en-US"/>
        </w:rPr>
        <w:t>язан обеспечить выполнение работ из своих материалов и (или) силами и средства</w:t>
      </w:r>
      <w:r>
        <w:rPr>
          <w:sz w:val="23"/>
          <w:szCs w:val="23"/>
          <w:lang w:bidi="en-US"/>
        </w:rPr>
        <w:t xml:space="preserve">ми привлеченных им третьих лиц. </w:t>
      </w:r>
      <w:r w:rsidRPr="0065667A">
        <w:rPr>
          <w:sz w:val="23"/>
          <w:szCs w:val="23"/>
          <w:lang w:bidi="en-US"/>
        </w:rPr>
        <w:t>Все используемые для подрядных работ материалы и оборудование должны иметь соответствующие сертификаты, технические паспорта и другие документы, удостоверяющие их качество. Копии вышеуказанных сертификатов должны быть предоставлены Заказчику вместе с Актами приемки выполненных работ по форме КС-2  (далее Акт по форме КС-2)</w:t>
      </w:r>
      <w:r>
        <w:rPr>
          <w:sz w:val="23"/>
          <w:szCs w:val="23"/>
          <w:lang w:bidi="en-US"/>
        </w:rPr>
        <w:t>.</w:t>
      </w:r>
    </w:p>
    <w:p w:rsidR="007001FD" w:rsidRDefault="007001FD" w:rsidP="007001FD">
      <w:pPr>
        <w:pStyle w:val="Default"/>
        <w:jc w:val="both"/>
        <w:rPr>
          <w:sz w:val="23"/>
          <w:szCs w:val="23"/>
        </w:rPr>
      </w:pPr>
      <w:r>
        <w:rPr>
          <w:sz w:val="23"/>
          <w:szCs w:val="23"/>
        </w:rPr>
        <w:t xml:space="preserve">2.3. </w:t>
      </w:r>
      <w:proofErr w:type="gramStart"/>
      <w:r>
        <w:rPr>
          <w:sz w:val="23"/>
          <w:szCs w:val="23"/>
        </w:rPr>
        <w:t xml:space="preserve">Подрядчик в течение 10 (десяти) календарных дней после окончания приемки работ обязан убрать принадлежащие Подрядчику и (или) привлекаемым им третьим лицам оборудование, инвентарь, инструменты, материалы и строительный мусор, а также обязан в соответствии с законодательством вносить плату за негативное воздействие на окружающую среду, в том числе за образовавшиеся при выполнении работ отходы и осуществлять их утилизацию. </w:t>
      </w:r>
      <w:proofErr w:type="gramEnd"/>
    </w:p>
    <w:p w:rsidR="007001FD" w:rsidRDefault="007001FD" w:rsidP="007001FD">
      <w:pPr>
        <w:pStyle w:val="Default"/>
        <w:jc w:val="both"/>
        <w:rPr>
          <w:sz w:val="23"/>
          <w:szCs w:val="23"/>
        </w:rPr>
      </w:pPr>
      <w:r>
        <w:rPr>
          <w:sz w:val="23"/>
          <w:szCs w:val="23"/>
        </w:rPr>
        <w:t xml:space="preserve">2.4. При приемке акта выполненных работ (КС-2) Заказчик вправе потребовать от Подрядчика документы, подтверждающие цену приобретенных материалов. </w:t>
      </w:r>
    </w:p>
    <w:p w:rsidR="007001FD" w:rsidRDefault="007001FD" w:rsidP="007001FD">
      <w:pPr>
        <w:pStyle w:val="Default"/>
        <w:jc w:val="both"/>
        <w:rPr>
          <w:sz w:val="23"/>
          <w:szCs w:val="23"/>
        </w:rPr>
      </w:pPr>
      <w:r>
        <w:rPr>
          <w:sz w:val="23"/>
          <w:szCs w:val="23"/>
        </w:rPr>
        <w:t xml:space="preserve">2.5. Указанная в п. 3.1. стоимость работ является предельной и подлежит корректировке только в сторону уменьшения по фактически выполненным объемам работ. Все изменения, </w:t>
      </w:r>
      <w:r>
        <w:rPr>
          <w:sz w:val="23"/>
          <w:szCs w:val="23"/>
        </w:rPr>
        <w:lastRenderedPageBreak/>
        <w:t xml:space="preserve">касающиеся стоимости работ, оформляются дополнительным соглашением, становящимся с момента его подписания неотъемлемой частью Договора. </w:t>
      </w:r>
    </w:p>
    <w:p w:rsidR="007001FD" w:rsidRDefault="007001FD" w:rsidP="007001FD">
      <w:pPr>
        <w:pStyle w:val="Default"/>
        <w:jc w:val="both"/>
        <w:rPr>
          <w:sz w:val="23"/>
          <w:szCs w:val="23"/>
        </w:rPr>
      </w:pPr>
      <w:r>
        <w:rPr>
          <w:sz w:val="23"/>
          <w:szCs w:val="23"/>
        </w:rPr>
        <w:t xml:space="preserve">2.6. Гарантийный срок на результат подрядных работ составляет 36 месяцев с момента подписания Сторонами акта о приемке выполненных работ (КС-2). </w:t>
      </w:r>
    </w:p>
    <w:p w:rsidR="007001FD" w:rsidRDefault="007001FD" w:rsidP="007001FD">
      <w:pPr>
        <w:pStyle w:val="Default"/>
        <w:jc w:val="both"/>
        <w:rPr>
          <w:sz w:val="23"/>
          <w:szCs w:val="23"/>
        </w:rPr>
      </w:pPr>
      <w:r>
        <w:rPr>
          <w:sz w:val="23"/>
          <w:szCs w:val="23"/>
        </w:rPr>
        <w:t xml:space="preserve">2.7. Гарантийный срок продлевается на время устранения Подрядчиком недостатков работ, выявленных в течение гарантийной эксплуатации объекта. </w:t>
      </w:r>
    </w:p>
    <w:p w:rsidR="007001FD" w:rsidRDefault="007001FD" w:rsidP="007001FD">
      <w:pPr>
        <w:pStyle w:val="Default"/>
        <w:jc w:val="both"/>
        <w:rPr>
          <w:color w:val="auto"/>
          <w:sz w:val="23"/>
          <w:szCs w:val="23"/>
        </w:rPr>
      </w:pPr>
      <w:r>
        <w:rPr>
          <w:sz w:val="23"/>
          <w:szCs w:val="23"/>
        </w:rPr>
        <w:t xml:space="preserve">2.8. </w:t>
      </w:r>
      <w:proofErr w:type="gramStart"/>
      <w:r>
        <w:rPr>
          <w:sz w:val="23"/>
          <w:szCs w:val="23"/>
        </w:rPr>
        <w:t xml:space="preserve">Подрядчик с начала выполнения и до полного завершения работ оформляет исполнительную документацию в соответствии с требованиями СНиП и другими действующими нормативными документами РФ,  </w:t>
      </w:r>
      <w:r>
        <w:rPr>
          <w:color w:val="auto"/>
          <w:sz w:val="23"/>
          <w:szCs w:val="23"/>
        </w:rPr>
        <w:t xml:space="preserve">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w:t>
      </w:r>
      <w:proofErr w:type="gramEnd"/>
    </w:p>
    <w:p w:rsidR="007001FD" w:rsidRPr="00777BE6" w:rsidRDefault="007001FD" w:rsidP="007001FD">
      <w:pPr>
        <w:pStyle w:val="Default"/>
        <w:tabs>
          <w:tab w:val="left" w:pos="426"/>
        </w:tabs>
        <w:jc w:val="both"/>
        <w:rPr>
          <w:sz w:val="23"/>
          <w:szCs w:val="23"/>
        </w:rPr>
      </w:pPr>
    </w:p>
    <w:p w:rsidR="007001FD" w:rsidRDefault="007001FD" w:rsidP="007001FD">
      <w:pPr>
        <w:pStyle w:val="Default"/>
        <w:jc w:val="center"/>
        <w:rPr>
          <w:color w:val="auto"/>
          <w:sz w:val="23"/>
          <w:szCs w:val="23"/>
        </w:rPr>
      </w:pPr>
      <w:r>
        <w:rPr>
          <w:b/>
          <w:bCs/>
          <w:color w:val="auto"/>
          <w:sz w:val="23"/>
          <w:szCs w:val="23"/>
        </w:rPr>
        <w:t>3. ЦЕНА И ПОРЯДОК ОПЛАТЫ РАБОТ</w:t>
      </w:r>
    </w:p>
    <w:p w:rsidR="007001FD" w:rsidRDefault="007001FD" w:rsidP="007001FD">
      <w:pPr>
        <w:pStyle w:val="Default"/>
        <w:jc w:val="both"/>
        <w:rPr>
          <w:color w:val="auto"/>
          <w:sz w:val="23"/>
          <w:szCs w:val="23"/>
        </w:rPr>
      </w:pPr>
      <w:r>
        <w:rPr>
          <w:color w:val="auto"/>
          <w:sz w:val="23"/>
          <w:szCs w:val="23"/>
        </w:rPr>
        <w:t xml:space="preserve">3.1. </w:t>
      </w:r>
      <w:proofErr w:type="gramStart"/>
      <w:r>
        <w:rPr>
          <w:color w:val="auto"/>
          <w:sz w:val="23"/>
          <w:szCs w:val="23"/>
        </w:rPr>
        <w:t>Договорная стоимость работ, выполняемых по настоящему договору</w:t>
      </w:r>
      <w:r w:rsidR="000658F9">
        <w:rPr>
          <w:color w:val="auto"/>
          <w:sz w:val="23"/>
          <w:szCs w:val="23"/>
        </w:rPr>
        <w:t>, указана в сводном сметном расчете (Приложение №2 к настоящему Договору) и включает в себя компенсацию всех затрат Подрядчика и </w:t>
      </w:r>
      <w:r>
        <w:rPr>
          <w:color w:val="auto"/>
          <w:sz w:val="23"/>
          <w:szCs w:val="23"/>
        </w:rPr>
        <w:t>составляет</w:t>
      </w:r>
      <w:r w:rsidR="000658F9">
        <w:rPr>
          <w:color w:val="auto"/>
          <w:sz w:val="23"/>
          <w:szCs w:val="23"/>
        </w:rPr>
        <w:t> </w:t>
      </w:r>
      <w:r w:rsidR="00A31565">
        <w:rPr>
          <w:color w:val="auto"/>
          <w:sz w:val="23"/>
          <w:szCs w:val="23"/>
        </w:rPr>
        <w:t>2</w:t>
      </w:r>
      <w:r w:rsidR="00485F43">
        <w:rPr>
          <w:color w:val="auto"/>
          <w:sz w:val="23"/>
          <w:szCs w:val="23"/>
        </w:rPr>
        <w:t> 379 171</w:t>
      </w:r>
      <w:r w:rsidR="00A31565">
        <w:rPr>
          <w:color w:val="auto"/>
          <w:sz w:val="23"/>
          <w:szCs w:val="23"/>
        </w:rPr>
        <w:t>,8</w:t>
      </w:r>
      <w:r w:rsidR="00485F43">
        <w:rPr>
          <w:color w:val="auto"/>
          <w:sz w:val="23"/>
          <w:szCs w:val="23"/>
        </w:rPr>
        <w:t>9</w:t>
      </w:r>
      <w:r w:rsidR="00A31565">
        <w:rPr>
          <w:color w:val="auto"/>
          <w:sz w:val="23"/>
          <w:szCs w:val="23"/>
        </w:rPr>
        <w:t xml:space="preserve"> </w:t>
      </w:r>
      <w:r w:rsidRPr="00860A85">
        <w:rPr>
          <w:color w:val="auto"/>
          <w:sz w:val="23"/>
          <w:szCs w:val="23"/>
        </w:rPr>
        <w:t>(</w:t>
      </w:r>
      <w:r w:rsidR="00485F43">
        <w:rPr>
          <w:color w:val="auto"/>
          <w:sz w:val="23"/>
          <w:szCs w:val="23"/>
        </w:rPr>
        <w:t xml:space="preserve">Два миллиона триста </w:t>
      </w:r>
      <w:r w:rsidR="00A31565">
        <w:rPr>
          <w:color w:val="auto"/>
          <w:sz w:val="23"/>
          <w:szCs w:val="23"/>
        </w:rPr>
        <w:t xml:space="preserve">семьдесят </w:t>
      </w:r>
      <w:r w:rsidR="00485F43">
        <w:rPr>
          <w:color w:val="auto"/>
          <w:sz w:val="23"/>
          <w:szCs w:val="23"/>
        </w:rPr>
        <w:t>девять тысяч</w:t>
      </w:r>
      <w:r w:rsidR="00A31565">
        <w:rPr>
          <w:color w:val="auto"/>
          <w:sz w:val="23"/>
          <w:szCs w:val="23"/>
        </w:rPr>
        <w:t xml:space="preserve"> </w:t>
      </w:r>
      <w:r w:rsidR="00485F43">
        <w:rPr>
          <w:color w:val="auto"/>
          <w:sz w:val="23"/>
          <w:szCs w:val="23"/>
        </w:rPr>
        <w:t>сто семьдесят один</w:t>
      </w:r>
      <w:r w:rsidR="00860A85" w:rsidRPr="00860A85">
        <w:rPr>
          <w:color w:val="auto"/>
          <w:sz w:val="23"/>
          <w:szCs w:val="23"/>
        </w:rPr>
        <w:t>)</w:t>
      </w:r>
      <w:r w:rsidR="00860A85">
        <w:rPr>
          <w:color w:val="auto"/>
          <w:sz w:val="23"/>
          <w:szCs w:val="23"/>
        </w:rPr>
        <w:t> </w:t>
      </w:r>
      <w:r w:rsidR="00860A85" w:rsidRPr="00860A85">
        <w:rPr>
          <w:color w:val="auto"/>
          <w:sz w:val="23"/>
          <w:szCs w:val="23"/>
        </w:rPr>
        <w:t>рубл</w:t>
      </w:r>
      <w:r w:rsidR="00485F43">
        <w:rPr>
          <w:color w:val="auto"/>
          <w:sz w:val="23"/>
          <w:szCs w:val="23"/>
        </w:rPr>
        <w:t>ь</w:t>
      </w:r>
      <w:r w:rsidR="00A31565">
        <w:rPr>
          <w:color w:val="auto"/>
          <w:sz w:val="23"/>
          <w:szCs w:val="23"/>
        </w:rPr>
        <w:t xml:space="preserve"> 8</w:t>
      </w:r>
      <w:r w:rsidR="00485F43">
        <w:rPr>
          <w:color w:val="auto"/>
          <w:sz w:val="23"/>
          <w:szCs w:val="23"/>
        </w:rPr>
        <w:t>9</w:t>
      </w:r>
      <w:r w:rsidRPr="00860A85">
        <w:rPr>
          <w:color w:val="auto"/>
          <w:sz w:val="23"/>
          <w:szCs w:val="23"/>
        </w:rPr>
        <w:t xml:space="preserve"> копеек,</w:t>
      </w:r>
      <w:r w:rsidR="000658F9">
        <w:rPr>
          <w:color w:val="auto"/>
          <w:sz w:val="23"/>
          <w:szCs w:val="23"/>
        </w:rPr>
        <w:t xml:space="preserve"> в том числе НДС 18%</w:t>
      </w:r>
      <w:r>
        <w:rPr>
          <w:color w:val="auto"/>
          <w:sz w:val="23"/>
          <w:szCs w:val="23"/>
        </w:rPr>
        <w:t xml:space="preserve">. </w:t>
      </w:r>
      <w:r w:rsidRPr="0048235E">
        <w:rPr>
          <w:color w:val="auto"/>
          <w:sz w:val="23"/>
          <w:szCs w:val="23"/>
        </w:rPr>
        <w:t xml:space="preserve">Стоимость работ по объектно указана в </w:t>
      </w:r>
      <w:r w:rsidRPr="0048235E">
        <w:rPr>
          <w:sz w:val="23"/>
          <w:szCs w:val="23"/>
        </w:rPr>
        <w:t>локальных сметных расчетах (</w:t>
      </w:r>
      <w:r w:rsidR="0002599A" w:rsidRPr="0002599A">
        <w:rPr>
          <w:sz w:val="23"/>
          <w:szCs w:val="23"/>
        </w:rPr>
        <w:t>Приложение №2/1, Приложение</w:t>
      </w:r>
      <w:proofErr w:type="gramEnd"/>
      <w:r w:rsidR="0002599A" w:rsidRPr="0002599A">
        <w:rPr>
          <w:sz w:val="23"/>
          <w:szCs w:val="23"/>
        </w:rPr>
        <w:t xml:space="preserve"> №</w:t>
      </w:r>
      <w:proofErr w:type="gramStart"/>
      <w:r w:rsidR="0002599A" w:rsidRPr="0002599A">
        <w:rPr>
          <w:sz w:val="23"/>
          <w:szCs w:val="23"/>
        </w:rPr>
        <w:t>2/2, Приложение №2/3, Приложение №2/4, Приложение №2/5, Приложение №2/6, Приложение №2/7, Приложение №2/8, Приложение №2/9, Приложение №2/10, Приложение №2/11, Приложение №2/12, Приложение №2/13, Приложение №2/14, Приложение №2/15, Приложение №2/16, Приложение №2/17, Приложение №2/18, Приложение №2/19, Приложение №2/20, Приложение №2/21, Приложение</w:t>
      </w:r>
      <w:proofErr w:type="gramEnd"/>
      <w:r w:rsidR="0002599A" w:rsidRPr="0002599A">
        <w:rPr>
          <w:sz w:val="23"/>
          <w:szCs w:val="23"/>
        </w:rPr>
        <w:t xml:space="preserve"> №</w:t>
      </w:r>
      <w:proofErr w:type="gramStart"/>
      <w:r w:rsidR="0002599A" w:rsidRPr="0002599A">
        <w:rPr>
          <w:sz w:val="23"/>
          <w:szCs w:val="23"/>
        </w:rPr>
        <w:t>2/22, Приложение №2/23, Приложение №2/24, Приложение №2/25, Приложение №2/26, Приложение №2/27, Приложение №2/28, Приложение №2/29, Приложение №2/30</w:t>
      </w:r>
      <w:r w:rsidR="0048235E" w:rsidRPr="0048235E">
        <w:rPr>
          <w:sz w:val="23"/>
          <w:szCs w:val="23"/>
        </w:rPr>
        <w:t xml:space="preserve"> </w:t>
      </w:r>
      <w:r w:rsidRPr="0048235E">
        <w:rPr>
          <w:sz w:val="23"/>
          <w:szCs w:val="23"/>
        </w:rPr>
        <w:t>к настоящему Договору)</w:t>
      </w:r>
      <w:r w:rsidRPr="0048235E">
        <w:rPr>
          <w:color w:val="auto"/>
          <w:sz w:val="23"/>
          <w:szCs w:val="23"/>
        </w:rPr>
        <w:t>.</w:t>
      </w:r>
      <w:proofErr w:type="gramEnd"/>
    </w:p>
    <w:p w:rsidR="007001FD" w:rsidRPr="00932185" w:rsidRDefault="007001FD" w:rsidP="007001FD">
      <w:pPr>
        <w:pStyle w:val="Default"/>
        <w:jc w:val="both"/>
        <w:rPr>
          <w:color w:val="auto"/>
          <w:sz w:val="23"/>
          <w:szCs w:val="23"/>
        </w:rPr>
      </w:pPr>
      <w:r w:rsidRPr="00932185">
        <w:rPr>
          <w:color w:val="auto"/>
          <w:sz w:val="23"/>
          <w:szCs w:val="23"/>
        </w:rPr>
        <w:t>3.</w:t>
      </w:r>
      <w:r>
        <w:rPr>
          <w:color w:val="auto"/>
          <w:sz w:val="23"/>
          <w:szCs w:val="23"/>
        </w:rPr>
        <w:t>2</w:t>
      </w:r>
      <w:r w:rsidRPr="00932185">
        <w:rPr>
          <w:color w:val="auto"/>
          <w:sz w:val="23"/>
          <w:szCs w:val="23"/>
        </w:rPr>
        <w:t xml:space="preserve">. </w:t>
      </w:r>
      <w:r w:rsidRPr="00FE5D28">
        <w:rPr>
          <w:color w:val="auto"/>
          <w:sz w:val="23"/>
          <w:szCs w:val="23"/>
        </w:rPr>
        <w:t xml:space="preserve">Заказчиком производится авансовый платеж в течение 10 календарных дней с момента заключения Договора. Размер авансового платежа должен составлять 30% от суммы (цены) Договора. Авансовый платеж производится на основании выставленного счета Подрядчиком. Промежуточный расчет </w:t>
      </w:r>
      <w:r w:rsidR="004E2070">
        <w:rPr>
          <w:color w:val="auto"/>
          <w:sz w:val="23"/>
          <w:szCs w:val="23"/>
        </w:rPr>
        <w:t>может осуществля</w:t>
      </w:r>
      <w:r w:rsidRPr="00FE5D28">
        <w:rPr>
          <w:color w:val="auto"/>
          <w:sz w:val="23"/>
          <w:szCs w:val="23"/>
        </w:rPr>
        <w:t>т</w:t>
      </w:r>
      <w:r w:rsidR="004E2070">
        <w:rPr>
          <w:color w:val="auto"/>
          <w:sz w:val="23"/>
          <w:szCs w:val="23"/>
        </w:rPr>
        <w:t>ь</w:t>
      </w:r>
      <w:r w:rsidRPr="00FE5D28">
        <w:rPr>
          <w:color w:val="auto"/>
          <w:sz w:val="23"/>
          <w:szCs w:val="23"/>
        </w:rPr>
        <w:t>ся Заказчиком по каждому объекту отдельно</w:t>
      </w:r>
      <w:r w:rsidR="004E2070">
        <w:rPr>
          <w:color w:val="auto"/>
          <w:sz w:val="23"/>
          <w:szCs w:val="23"/>
        </w:rPr>
        <w:t xml:space="preserve"> с учетом (или за минусом) общей суммы выплаченного авансового платежа</w:t>
      </w:r>
      <w:r w:rsidRPr="00FE5D28">
        <w:rPr>
          <w:color w:val="auto"/>
          <w:sz w:val="23"/>
          <w:szCs w:val="23"/>
        </w:rPr>
        <w:t>, путем перечисления денежных средств на расчетный счет Подрядчика в течение 10 календарных дней на основании подписанных Сторонами актов по форме КС-2 и КС-3 и счета на оплату. Окончательный расчет осуществляется Заказчиком путем перечисления денежных средств на расчетный счет Подрядчика в течение 10 календарных дней с момента подписания окончательных актов по форме КС-2</w:t>
      </w:r>
      <w:r>
        <w:rPr>
          <w:color w:val="auto"/>
          <w:sz w:val="23"/>
          <w:szCs w:val="23"/>
        </w:rPr>
        <w:t>,</w:t>
      </w:r>
      <w:r w:rsidRPr="00FE5D28">
        <w:rPr>
          <w:color w:val="auto"/>
          <w:sz w:val="23"/>
          <w:szCs w:val="23"/>
        </w:rPr>
        <w:t xml:space="preserve"> КС-3</w:t>
      </w:r>
      <w:r>
        <w:rPr>
          <w:color w:val="auto"/>
          <w:sz w:val="23"/>
          <w:szCs w:val="23"/>
        </w:rPr>
        <w:t>, предоставленного оригинала счета фактуры</w:t>
      </w:r>
      <w:r w:rsidRPr="00FE5D28">
        <w:rPr>
          <w:color w:val="auto"/>
          <w:sz w:val="23"/>
          <w:szCs w:val="23"/>
        </w:rPr>
        <w:t xml:space="preserve"> и счета на оплату.</w:t>
      </w:r>
    </w:p>
    <w:p w:rsidR="007001FD" w:rsidRPr="00932185" w:rsidRDefault="007001FD" w:rsidP="007001FD">
      <w:pPr>
        <w:pStyle w:val="Default"/>
        <w:jc w:val="both"/>
        <w:rPr>
          <w:color w:val="auto"/>
          <w:sz w:val="23"/>
          <w:szCs w:val="23"/>
        </w:rPr>
      </w:pPr>
      <w:r w:rsidRPr="00932185">
        <w:rPr>
          <w:color w:val="auto"/>
          <w:sz w:val="23"/>
          <w:szCs w:val="23"/>
        </w:rPr>
        <w:t>3.</w:t>
      </w:r>
      <w:r>
        <w:rPr>
          <w:color w:val="auto"/>
          <w:sz w:val="23"/>
          <w:szCs w:val="23"/>
        </w:rPr>
        <w:t>3</w:t>
      </w:r>
      <w:r w:rsidRPr="00932185">
        <w:rPr>
          <w:color w:val="auto"/>
          <w:sz w:val="23"/>
          <w:szCs w:val="23"/>
        </w:rPr>
        <w:t xml:space="preserve">. Заказчик вправе задержать Подрядчику платежи в следующих случаях: </w:t>
      </w:r>
    </w:p>
    <w:p w:rsidR="007001FD" w:rsidRPr="00932185" w:rsidRDefault="007001FD" w:rsidP="007001FD">
      <w:pPr>
        <w:pStyle w:val="Default"/>
        <w:jc w:val="both"/>
        <w:rPr>
          <w:color w:val="auto"/>
          <w:sz w:val="23"/>
          <w:szCs w:val="23"/>
        </w:rPr>
      </w:pPr>
      <w:r w:rsidRPr="00932185">
        <w:rPr>
          <w:color w:val="auto"/>
          <w:sz w:val="23"/>
          <w:szCs w:val="23"/>
        </w:rPr>
        <w:t xml:space="preserve">- при обнаружении дефектов, допущенных по вине Подрядчика; </w:t>
      </w:r>
    </w:p>
    <w:p w:rsidR="007001FD" w:rsidRPr="00932185" w:rsidRDefault="007001FD" w:rsidP="007001FD">
      <w:pPr>
        <w:pStyle w:val="Default"/>
        <w:jc w:val="both"/>
        <w:rPr>
          <w:color w:val="auto"/>
          <w:sz w:val="23"/>
          <w:szCs w:val="23"/>
        </w:rPr>
      </w:pPr>
      <w:r w:rsidRPr="00932185">
        <w:rPr>
          <w:color w:val="auto"/>
          <w:sz w:val="23"/>
          <w:szCs w:val="23"/>
        </w:rPr>
        <w:t xml:space="preserve">- при причинении Подрядчиком Заказчику ущерба до его возмещения. </w:t>
      </w:r>
    </w:p>
    <w:p w:rsidR="007001FD" w:rsidRPr="00932185" w:rsidRDefault="007001FD" w:rsidP="007001FD">
      <w:pPr>
        <w:pStyle w:val="Default"/>
        <w:tabs>
          <w:tab w:val="left" w:pos="426"/>
        </w:tabs>
        <w:jc w:val="both"/>
        <w:rPr>
          <w:color w:val="auto"/>
          <w:sz w:val="23"/>
          <w:szCs w:val="23"/>
        </w:rPr>
      </w:pPr>
      <w:r>
        <w:rPr>
          <w:color w:val="auto"/>
          <w:sz w:val="23"/>
          <w:szCs w:val="23"/>
        </w:rPr>
        <w:t xml:space="preserve">3.4. </w:t>
      </w:r>
      <w:r w:rsidRPr="00932185">
        <w:rPr>
          <w:color w:val="auto"/>
          <w:sz w:val="23"/>
          <w:szCs w:val="23"/>
        </w:rPr>
        <w:t>Проценты, предусмотренные ст. 317.1 Гражданского кодекса Российской Федерации, на сумму долга за период пользования денежными средствами не начисляются.</w:t>
      </w:r>
    </w:p>
    <w:p w:rsidR="007001FD" w:rsidRDefault="007001FD" w:rsidP="007001FD">
      <w:pPr>
        <w:pStyle w:val="Default"/>
        <w:jc w:val="both"/>
        <w:rPr>
          <w:color w:val="auto"/>
          <w:sz w:val="23"/>
          <w:szCs w:val="23"/>
        </w:rPr>
      </w:pPr>
    </w:p>
    <w:p w:rsidR="007001FD" w:rsidRDefault="007001FD" w:rsidP="007001FD">
      <w:pPr>
        <w:pStyle w:val="Default"/>
        <w:jc w:val="center"/>
        <w:rPr>
          <w:color w:val="auto"/>
          <w:sz w:val="23"/>
          <w:szCs w:val="23"/>
        </w:rPr>
      </w:pPr>
      <w:r>
        <w:rPr>
          <w:b/>
          <w:bCs/>
          <w:color w:val="auto"/>
          <w:sz w:val="23"/>
          <w:szCs w:val="23"/>
        </w:rPr>
        <w:t>4. ОБЯЗАННОСТИ ПОДРЯДЧИКА</w:t>
      </w:r>
    </w:p>
    <w:p w:rsidR="007001FD" w:rsidRDefault="007001FD" w:rsidP="007001FD">
      <w:pPr>
        <w:pStyle w:val="Default"/>
        <w:jc w:val="both"/>
        <w:rPr>
          <w:b/>
          <w:bCs/>
          <w:color w:val="auto"/>
          <w:sz w:val="23"/>
          <w:szCs w:val="23"/>
        </w:rPr>
      </w:pPr>
      <w:r>
        <w:rPr>
          <w:b/>
          <w:bCs/>
          <w:color w:val="auto"/>
          <w:sz w:val="23"/>
          <w:szCs w:val="23"/>
        </w:rPr>
        <w:t xml:space="preserve">Подрядчик обязуется: </w:t>
      </w:r>
    </w:p>
    <w:p w:rsidR="007001FD" w:rsidRDefault="007001FD" w:rsidP="007001FD">
      <w:pPr>
        <w:pStyle w:val="Default"/>
        <w:jc w:val="both"/>
        <w:rPr>
          <w:color w:val="auto"/>
          <w:sz w:val="23"/>
          <w:szCs w:val="23"/>
        </w:rPr>
      </w:pPr>
      <w:r>
        <w:rPr>
          <w:color w:val="auto"/>
          <w:sz w:val="23"/>
          <w:szCs w:val="23"/>
        </w:rPr>
        <w:t xml:space="preserve">4.1. Выполнить своими силами и (или) силами привлекаемых им третьих лиц работы в объемах и сроках, обусловленных Договором, своевременно и за свой счет устранить дефекты, выявленные в период от начала выполнения работ до истечения гарантийного срока, в полном соответствии с нормативной документацией. </w:t>
      </w:r>
    </w:p>
    <w:p w:rsidR="007001FD" w:rsidRDefault="007001FD" w:rsidP="007001FD">
      <w:pPr>
        <w:pStyle w:val="Default"/>
        <w:jc w:val="both"/>
        <w:rPr>
          <w:color w:val="auto"/>
          <w:sz w:val="23"/>
          <w:szCs w:val="23"/>
        </w:rPr>
      </w:pPr>
      <w:r>
        <w:rPr>
          <w:color w:val="auto"/>
          <w:sz w:val="23"/>
          <w:szCs w:val="23"/>
        </w:rPr>
        <w:t xml:space="preserve">4.2. Обеспечить контроль соблюдения согласованных сроков и осуществить приемку от Заказчика технической и проектной документации. </w:t>
      </w:r>
    </w:p>
    <w:p w:rsidR="007001FD" w:rsidRDefault="007001FD" w:rsidP="007001FD">
      <w:pPr>
        <w:pStyle w:val="Default"/>
        <w:jc w:val="both"/>
        <w:rPr>
          <w:color w:val="auto"/>
          <w:sz w:val="23"/>
          <w:szCs w:val="23"/>
        </w:rPr>
      </w:pPr>
      <w:r>
        <w:rPr>
          <w:color w:val="auto"/>
          <w:sz w:val="23"/>
          <w:szCs w:val="23"/>
        </w:rPr>
        <w:t>4.3. Заблаговременно представить все необходимые разрешения и лицензии на производство работ в соответствии с законодательством РФ</w:t>
      </w:r>
      <w:r w:rsidR="00467F9D">
        <w:rPr>
          <w:color w:val="auto"/>
          <w:sz w:val="23"/>
          <w:szCs w:val="23"/>
        </w:rPr>
        <w:t xml:space="preserve"> ответственному лицу Заказчика – заместителю директора – главному инженеру филиала АО «Газпром газораспределение Ижевск» в г. </w:t>
      </w:r>
      <w:r w:rsidR="00467F9D">
        <w:rPr>
          <w:color w:val="auto"/>
          <w:sz w:val="23"/>
          <w:szCs w:val="23"/>
        </w:rPr>
        <w:lastRenderedPageBreak/>
        <w:t xml:space="preserve">Сарапуле Петрову Сергею Витальевичу тел.: (34147) 3-39-93; 3-39-32; </w:t>
      </w:r>
      <w:r w:rsidR="00467F9D">
        <w:rPr>
          <w:color w:val="auto"/>
          <w:sz w:val="23"/>
          <w:szCs w:val="23"/>
          <w:lang w:val="en-US"/>
        </w:rPr>
        <w:t>email</w:t>
      </w:r>
      <w:r w:rsidR="00467F9D">
        <w:rPr>
          <w:color w:val="auto"/>
          <w:sz w:val="23"/>
          <w:szCs w:val="23"/>
        </w:rPr>
        <w:t>:</w:t>
      </w:r>
      <w:r w:rsidR="00557F66" w:rsidRPr="00557F66">
        <w:rPr>
          <w:color w:val="auto"/>
          <w:sz w:val="23"/>
          <w:szCs w:val="23"/>
          <w:u w:val="single"/>
          <w:lang w:val="en-US"/>
        </w:rPr>
        <w:t>S</w:t>
      </w:r>
      <w:r w:rsidR="00467F9D" w:rsidRPr="00557F66">
        <w:rPr>
          <w:color w:val="auto"/>
          <w:sz w:val="23"/>
          <w:szCs w:val="23"/>
          <w:u w:val="single"/>
        </w:rPr>
        <w:t>.</w:t>
      </w:r>
      <w:proofErr w:type="spellStart"/>
      <w:r w:rsidR="00467F9D" w:rsidRPr="00557F66">
        <w:rPr>
          <w:color w:val="auto"/>
          <w:sz w:val="23"/>
          <w:szCs w:val="23"/>
          <w:u w:val="single"/>
          <w:lang w:val="en-US"/>
        </w:rPr>
        <w:t>petrov</w:t>
      </w:r>
      <w:proofErr w:type="spellEnd"/>
      <w:r w:rsidR="00467F9D" w:rsidRPr="00557F66">
        <w:rPr>
          <w:color w:val="auto"/>
          <w:sz w:val="23"/>
          <w:szCs w:val="23"/>
          <w:u w:val="single"/>
        </w:rPr>
        <w:t>@</w:t>
      </w:r>
      <w:proofErr w:type="spellStart"/>
      <w:r w:rsidR="00467F9D" w:rsidRPr="00557F66">
        <w:rPr>
          <w:color w:val="auto"/>
          <w:sz w:val="23"/>
          <w:szCs w:val="23"/>
          <w:u w:val="single"/>
          <w:lang w:val="en-US"/>
        </w:rPr>
        <w:t>udmgas</w:t>
      </w:r>
      <w:proofErr w:type="spellEnd"/>
      <w:r w:rsidR="00467F9D" w:rsidRPr="00557F66">
        <w:rPr>
          <w:color w:val="auto"/>
          <w:sz w:val="23"/>
          <w:szCs w:val="23"/>
          <w:u w:val="single"/>
        </w:rPr>
        <w:t>.</w:t>
      </w:r>
      <w:proofErr w:type="spellStart"/>
      <w:r w:rsidR="00467F9D" w:rsidRPr="00557F66">
        <w:rPr>
          <w:color w:val="auto"/>
          <w:sz w:val="23"/>
          <w:szCs w:val="23"/>
          <w:u w:val="single"/>
          <w:lang w:val="en-US"/>
        </w:rPr>
        <w:t>udm</w:t>
      </w:r>
      <w:proofErr w:type="spellEnd"/>
      <w:r w:rsidR="00467F9D" w:rsidRPr="00557F66">
        <w:rPr>
          <w:color w:val="auto"/>
          <w:sz w:val="23"/>
          <w:szCs w:val="23"/>
          <w:u w:val="single"/>
        </w:rPr>
        <w:t>.</w:t>
      </w:r>
      <w:proofErr w:type="spellStart"/>
      <w:r w:rsidR="00467F9D" w:rsidRPr="00557F66">
        <w:rPr>
          <w:color w:val="auto"/>
          <w:sz w:val="23"/>
          <w:szCs w:val="23"/>
          <w:u w:val="single"/>
          <w:lang w:val="en-US"/>
        </w:rPr>
        <w:t>ru</w:t>
      </w:r>
      <w:proofErr w:type="spellEnd"/>
      <w:r w:rsidRPr="00557F66">
        <w:rPr>
          <w:color w:val="auto"/>
          <w:sz w:val="23"/>
          <w:szCs w:val="23"/>
          <w:u w:val="single"/>
        </w:rPr>
        <w:t>.</w:t>
      </w:r>
    </w:p>
    <w:p w:rsidR="007001FD" w:rsidRDefault="007001FD" w:rsidP="007001FD">
      <w:pPr>
        <w:pStyle w:val="Default"/>
        <w:jc w:val="both"/>
        <w:rPr>
          <w:color w:val="auto"/>
          <w:sz w:val="23"/>
          <w:szCs w:val="23"/>
        </w:rPr>
      </w:pPr>
      <w:r>
        <w:rPr>
          <w:color w:val="auto"/>
          <w:sz w:val="23"/>
          <w:szCs w:val="23"/>
        </w:rPr>
        <w:t xml:space="preserve">4.4. Согласовать с Заказчиком все изменения и отклонения от проекта. </w:t>
      </w:r>
    </w:p>
    <w:p w:rsidR="007001FD" w:rsidRDefault="007001FD" w:rsidP="007001FD">
      <w:pPr>
        <w:pStyle w:val="Default"/>
        <w:jc w:val="both"/>
        <w:rPr>
          <w:color w:val="auto"/>
          <w:sz w:val="23"/>
          <w:szCs w:val="23"/>
        </w:rPr>
      </w:pPr>
      <w:r>
        <w:rPr>
          <w:color w:val="auto"/>
          <w:sz w:val="23"/>
          <w:szCs w:val="23"/>
        </w:rPr>
        <w:t xml:space="preserve">4.5. Обеспечить соблюдение требований законодательства об охране окружающей среды, техники безопасности, охране труда, и т.д. </w:t>
      </w:r>
    </w:p>
    <w:p w:rsidR="007001FD" w:rsidRDefault="007001FD" w:rsidP="007001FD">
      <w:pPr>
        <w:pStyle w:val="Default"/>
        <w:jc w:val="both"/>
        <w:rPr>
          <w:color w:val="auto"/>
          <w:sz w:val="23"/>
          <w:szCs w:val="23"/>
        </w:rPr>
      </w:pPr>
      <w:r>
        <w:rPr>
          <w:color w:val="auto"/>
          <w:sz w:val="23"/>
          <w:szCs w:val="23"/>
        </w:rPr>
        <w:t xml:space="preserve">4.6. На основании полученных от Заказчика данных об изменении наименования видов работ, местоположения Объекта/Объектов из Приложения №1 к настоящему Договору, замене, исключению из Договора вида работ и Объекта/Объектов из Приложения №1 оформить дополнительное соглашение и направить на подписание Заказчику. </w:t>
      </w:r>
    </w:p>
    <w:p w:rsidR="007001FD" w:rsidRDefault="007001FD" w:rsidP="007001FD">
      <w:pPr>
        <w:pStyle w:val="Default"/>
        <w:jc w:val="both"/>
        <w:rPr>
          <w:color w:val="auto"/>
          <w:sz w:val="23"/>
          <w:szCs w:val="23"/>
        </w:rPr>
      </w:pPr>
      <w:r>
        <w:rPr>
          <w:color w:val="auto"/>
          <w:sz w:val="23"/>
          <w:szCs w:val="23"/>
        </w:rPr>
        <w:t xml:space="preserve">4.7. </w:t>
      </w:r>
      <w:proofErr w:type="gramStart"/>
      <w:r>
        <w:rPr>
          <w:color w:val="auto"/>
          <w:sz w:val="23"/>
          <w:szCs w:val="23"/>
        </w:rPr>
        <w:t xml:space="preserve">В случае привлечения к выполнению работ по настоящему Договору субподрядчика (соисполнителя) (при условии заявления субподрядчика/соисполнителя в составе заявки на участие в закупке), Подрядчик обязан в течение 1 (одного) рабочего дня с даты заключения договора с субподрядчиком направить Заказчику по электронной почте </w:t>
      </w:r>
      <w:hyperlink r:id="rId9" w:history="1">
        <w:r w:rsidRPr="0097057F">
          <w:rPr>
            <w:color w:val="auto"/>
          </w:rPr>
          <w:t>d.kovyrzin@udmgas.udm.ru</w:t>
        </w:r>
      </w:hyperlink>
      <w:r>
        <w:rPr>
          <w:color w:val="auto"/>
          <w:sz w:val="23"/>
          <w:szCs w:val="23"/>
        </w:rPr>
        <w:t xml:space="preserve"> копию заключенного договора с обязательным указанием наименования субподрядчика, фирменного наименования субподрядчика, места нахождения</w:t>
      </w:r>
      <w:proofErr w:type="gramEnd"/>
      <w:r>
        <w:rPr>
          <w:color w:val="auto"/>
          <w:sz w:val="23"/>
          <w:szCs w:val="23"/>
        </w:rPr>
        <w:t xml:space="preserve"> субподрядчика, ИНН субподрядчика, предмета и цены договора, принадлежности субподрядчика к числу субъектов малого или среднего предпринимательства. </w:t>
      </w:r>
    </w:p>
    <w:p w:rsidR="007001FD" w:rsidRDefault="007001FD" w:rsidP="007001FD">
      <w:pPr>
        <w:pStyle w:val="Default"/>
        <w:jc w:val="both"/>
        <w:rPr>
          <w:color w:val="auto"/>
          <w:sz w:val="23"/>
          <w:szCs w:val="23"/>
        </w:rPr>
      </w:pPr>
      <w:r>
        <w:rPr>
          <w:color w:val="auto"/>
          <w:sz w:val="23"/>
          <w:szCs w:val="23"/>
        </w:rPr>
        <w:t xml:space="preserve">Подрядчик  не обязан привлекать к исполнению договора субподрядчиков (соисполнителей) из числа субъектов малого или среднего предпринимательства. </w:t>
      </w:r>
    </w:p>
    <w:p w:rsidR="007001FD" w:rsidRDefault="007001FD" w:rsidP="007001FD">
      <w:pPr>
        <w:pStyle w:val="Default"/>
        <w:jc w:val="both"/>
        <w:rPr>
          <w:color w:val="auto"/>
          <w:sz w:val="23"/>
          <w:szCs w:val="23"/>
        </w:rPr>
      </w:pPr>
    </w:p>
    <w:p w:rsidR="007001FD" w:rsidRDefault="007001FD" w:rsidP="007001FD">
      <w:pPr>
        <w:pStyle w:val="Default"/>
        <w:jc w:val="center"/>
        <w:rPr>
          <w:color w:val="auto"/>
          <w:sz w:val="23"/>
          <w:szCs w:val="23"/>
        </w:rPr>
      </w:pPr>
      <w:r>
        <w:rPr>
          <w:b/>
          <w:bCs/>
          <w:color w:val="auto"/>
          <w:sz w:val="23"/>
          <w:szCs w:val="23"/>
        </w:rPr>
        <w:t>5. ОБЯЗАННОСТИ ЗАКАЗЧИКА</w:t>
      </w:r>
    </w:p>
    <w:p w:rsidR="007001FD" w:rsidRDefault="007001FD" w:rsidP="007001FD">
      <w:pPr>
        <w:pStyle w:val="Default"/>
        <w:jc w:val="both"/>
        <w:rPr>
          <w:color w:val="auto"/>
          <w:sz w:val="23"/>
          <w:szCs w:val="23"/>
        </w:rPr>
      </w:pPr>
      <w:r>
        <w:rPr>
          <w:b/>
          <w:bCs/>
          <w:color w:val="auto"/>
          <w:sz w:val="23"/>
          <w:szCs w:val="23"/>
        </w:rPr>
        <w:t xml:space="preserve">Заказчик обязуется: </w:t>
      </w:r>
    </w:p>
    <w:p w:rsidR="007001FD" w:rsidRDefault="007001FD" w:rsidP="007001FD">
      <w:pPr>
        <w:pStyle w:val="Default"/>
        <w:jc w:val="both"/>
        <w:rPr>
          <w:color w:val="auto"/>
          <w:sz w:val="23"/>
          <w:szCs w:val="23"/>
        </w:rPr>
      </w:pPr>
      <w:r>
        <w:rPr>
          <w:color w:val="auto"/>
          <w:sz w:val="23"/>
          <w:szCs w:val="23"/>
        </w:rPr>
        <w:t xml:space="preserve">5.1. Произвести оплату выполненных работ в соответствии с главой 3 настоящего Договора. </w:t>
      </w:r>
    </w:p>
    <w:p w:rsidR="007001FD" w:rsidRDefault="007001FD" w:rsidP="007001FD">
      <w:pPr>
        <w:pStyle w:val="Default"/>
        <w:jc w:val="both"/>
        <w:rPr>
          <w:color w:val="auto"/>
          <w:sz w:val="23"/>
          <w:szCs w:val="23"/>
        </w:rPr>
      </w:pPr>
      <w:r>
        <w:rPr>
          <w:color w:val="auto"/>
          <w:sz w:val="23"/>
          <w:szCs w:val="23"/>
        </w:rPr>
        <w:t xml:space="preserve">5.2. Оформить разрешение на право производства работ в установленном порядке, осуществлять технический надзор и контроль над выполняемыми работами, соответствием объема, стоимости и качества выполняемых работ, строительным нормам и правилам на производство и приемку этих работ. </w:t>
      </w:r>
    </w:p>
    <w:p w:rsidR="007001FD" w:rsidRDefault="007001FD" w:rsidP="007001FD">
      <w:pPr>
        <w:pStyle w:val="Default"/>
        <w:jc w:val="both"/>
        <w:rPr>
          <w:color w:val="auto"/>
          <w:sz w:val="23"/>
          <w:szCs w:val="23"/>
        </w:rPr>
      </w:pPr>
      <w:r>
        <w:rPr>
          <w:color w:val="auto"/>
          <w:sz w:val="23"/>
          <w:szCs w:val="23"/>
        </w:rPr>
        <w:t xml:space="preserve">5.3. Оформить акты по выявленным дефектам, произвести соответствующие записи в журнале производства работ (КС - 6). </w:t>
      </w:r>
    </w:p>
    <w:p w:rsidR="007001FD" w:rsidRDefault="007001FD" w:rsidP="007001FD">
      <w:pPr>
        <w:pStyle w:val="Default"/>
        <w:jc w:val="both"/>
        <w:rPr>
          <w:color w:val="auto"/>
          <w:sz w:val="23"/>
          <w:szCs w:val="23"/>
        </w:rPr>
      </w:pPr>
      <w:r>
        <w:rPr>
          <w:color w:val="auto"/>
          <w:sz w:val="23"/>
          <w:szCs w:val="23"/>
        </w:rPr>
        <w:t>5.4. Сообщить Подрядчику об изменении наименования видов работ и местоположения Объекта/Объектов, указанных в Приложении № 1 к Договору, замене, исключению из Договора видов работ и Объекта/Объектов из Приложения № 1.</w:t>
      </w:r>
    </w:p>
    <w:p w:rsidR="00691A1E" w:rsidRDefault="00691A1E" w:rsidP="007001FD">
      <w:pPr>
        <w:pStyle w:val="Default"/>
        <w:jc w:val="both"/>
        <w:rPr>
          <w:color w:val="auto"/>
          <w:sz w:val="23"/>
          <w:szCs w:val="23"/>
        </w:rPr>
      </w:pPr>
    </w:p>
    <w:p w:rsidR="00691A1E" w:rsidRDefault="00691A1E" w:rsidP="00691A1E">
      <w:pPr>
        <w:pStyle w:val="Default"/>
        <w:numPr>
          <w:ilvl w:val="0"/>
          <w:numId w:val="1"/>
        </w:numPr>
        <w:jc w:val="center"/>
        <w:rPr>
          <w:b/>
          <w:color w:val="auto"/>
          <w:sz w:val="23"/>
          <w:szCs w:val="23"/>
        </w:rPr>
      </w:pPr>
      <w:r>
        <w:rPr>
          <w:b/>
          <w:color w:val="auto"/>
          <w:sz w:val="23"/>
          <w:szCs w:val="23"/>
        </w:rPr>
        <w:t>ПОРЯДОК ПРИЕМКИ ВЫПОЛНЕННЫХ РАБОТ</w:t>
      </w:r>
    </w:p>
    <w:p w:rsidR="00E6692F" w:rsidRDefault="00E6692F" w:rsidP="00E6692F">
      <w:pPr>
        <w:pStyle w:val="Default"/>
        <w:ind w:left="1080"/>
        <w:rPr>
          <w:b/>
          <w:color w:val="auto"/>
          <w:sz w:val="23"/>
          <w:szCs w:val="23"/>
        </w:rPr>
      </w:pPr>
    </w:p>
    <w:p w:rsidR="00E6692F" w:rsidRDefault="00E6692F" w:rsidP="00AE61AA">
      <w:pPr>
        <w:pStyle w:val="Default"/>
        <w:numPr>
          <w:ilvl w:val="1"/>
          <w:numId w:val="1"/>
        </w:numPr>
        <w:ind w:left="0" w:firstLine="0"/>
        <w:jc w:val="both"/>
        <w:rPr>
          <w:color w:val="auto"/>
          <w:sz w:val="23"/>
          <w:szCs w:val="23"/>
        </w:rPr>
      </w:pPr>
      <w:r>
        <w:rPr>
          <w:color w:val="auto"/>
          <w:sz w:val="23"/>
          <w:szCs w:val="23"/>
        </w:rPr>
        <w:t xml:space="preserve">Сдача приемка результата работ производится в течение </w:t>
      </w:r>
      <w:r w:rsidR="00402372">
        <w:rPr>
          <w:color w:val="auto"/>
          <w:sz w:val="23"/>
          <w:szCs w:val="23"/>
        </w:rPr>
        <w:t>5</w:t>
      </w:r>
      <w:r>
        <w:rPr>
          <w:color w:val="auto"/>
          <w:sz w:val="23"/>
          <w:szCs w:val="23"/>
        </w:rPr>
        <w:t>(</w:t>
      </w:r>
      <w:r w:rsidR="00402372">
        <w:rPr>
          <w:color w:val="auto"/>
          <w:sz w:val="23"/>
          <w:szCs w:val="23"/>
        </w:rPr>
        <w:t>пяти</w:t>
      </w:r>
      <w:r>
        <w:rPr>
          <w:color w:val="auto"/>
          <w:sz w:val="23"/>
          <w:szCs w:val="23"/>
        </w:rPr>
        <w:t xml:space="preserve">) </w:t>
      </w:r>
      <w:r w:rsidR="00402372">
        <w:rPr>
          <w:color w:val="auto"/>
          <w:sz w:val="23"/>
          <w:szCs w:val="23"/>
        </w:rPr>
        <w:t>календарных</w:t>
      </w:r>
      <w:bookmarkStart w:id="0" w:name="_GoBack"/>
      <w:bookmarkEnd w:id="0"/>
      <w:r>
        <w:rPr>
          <w:color w:val="auto"/>
          <w:sz w:val="23"/>
          <w:szCs w:val="23"/>
        </w:rPr>
        <w:t xml:space="preserve"> дней </w:t>
      </w:r>
      <w:proofErr w:type="gramStart"/>
      <w:r>
        <w:rPr>
          <w:color w:val="auto"/>
          <w:sz w:val="23"/>
          <w:szCs w:val="23"/>
        </w:rPr>
        <w:t>с даты предоставления</w:t>
      </w:r>
      <w:proofErr w:type="gramEnd"/>
      <w:r>
        <w:rPr>
          <w:color w:val="auto"/>
          <w:sz w:val="23"/>
          <w:szCs w:val="23"/>
        </w:rPr>
        <w:t xml:space="preserve"> Подрядчиком Акта о приемке выполненных работ (форма КС-2), Справки о стоимости выполненных работ и затрат (форма КС-3) и исполнительно-технической документации.</w:t>
      </w:r>
    </w:p>
    <w:p w:rsidR="00AE61AA" w:rsidRPr="00AE61AA" w:rsidRDefault="00AE61AA" w:rsidP="00AE61AA">
      <w:pPr>
        <w:pStyle w:val="Default"/>
        <w:numPr>
          <w:ilvl w:val="1"/>
          <w:numId w:val="1"/>
        </w:numPr>
        <w:ind w:left="0" w:firstLine="0"/>
        <w:jc w:val="both"/>
        <w:rPr>
          <w:color w:val="auto"/>
          <w:sz w:val="23"/>
          <w:szCs w:val="23"/>
        </w:rPr>
      </w:pPr>
      <w:r>
        <w:rPr>
          <w:color w:val="auto"/>
          <w:sz w:val="23"/>
          <w:szCs w:val="23"/>
        </w:rPr>
        <w:t xml:space="preserve">Ответственным лицом за приемку выполненных работ со стороны Заказчика является заместитель директора – главный инженер филиала АО «Газпром газораспределение Ижевск» в г. Сарапуле Петрову Сергею Витальевичу тел.: (34147) 3-39-93; 3-39-32; </w:t>
      </w:r>
      <w:r>
        <w:rPr>
          <w:color w:val="auto"/>
          <w:sz w:val="23"/>
          <w:szCs w:val="23"/>
          <w:lang w:val="en-US"/>
        </w:rPr>
        <w:t>email</w:t>
      </w:r>
      <w:r>
        <w:rPr>
          <w:color w:val="auto"/>
          <w:sz w:val="23"/>
          <w:szCs w:val="23"/>
        </w:rPr>
        <w:t>:</w:t>
      </w:r>
      <w:hyperlink r:id="rId10" w:history="1">
        <w:r w:rsidRPr="0073649B">
          <w:rPr>
            <w:rStyle w:val="a3"/>
            <w:sz w:val="23"/>
            <w:szCs w:val="23"/>
            <w:lang w:val="en-US"/>
          </w:rPr>
          <w:t>S</w:t>
        </w:r>
        <w:r w:rsidRPr="0073649B">
          <w:rPr>
            <w:rStyle w:val="a3"/>
            <w:sz w:val="23"/>
            <w:szCs w:val="23"/>
          </w:rPr>
          <w:t>.</w:t>
        </w:r>
        <w:r w:rsidRPr="0073649B">
          <w:rPr>
            <w:rStyle w:val="a3"/>
            <w:sz w:val="23"/>
            <w:szCs w:val="23"/>
            <w:lang w:val="en-US"/>
          </w:rPr>
          <w:t>petrov</w:t>
        </w:r>
        <w:r w:rsidRPr="0073649B">
          <w:rPr>
            <w:rStyle w:val="a3"/>
            <w:sz w:val="23"/>
            <w:szCs w:val="23"/>
          </w:rPr>
          <w:t>@</w:t>
        </w:r>
        <w:r w:rsidRPr="0073649B">
          <w:rPr>
            <w:rStyle w:val="a3"/>
            <w:sz w:val="23"/>
            <w:szCs w:val="23"/>
            <w:lang w:val="en-US"/>
          </w:rPr>
          <w:t>udmgas</w:t>
        </w:r>
        <w:r w:rsidRPr="0073649B">
          <w:rPr>
            <w:rStyle w:val="a3"/>
            <w:sz w:val="23"/>
            <w:szCs w:val="23"/>
          </w:rPr>
          <w:t>.</w:t>
        </w:r>
        <w:r w:rsidRPr="0073649B">
          <w:rPr>
            <w:rStyle w:val="a3"/>
            <w:sz w:val="23"/>
            <w:szCs w:val="23"/>
            <w:lang w:val="en-US"/>
          </w:rPr>
          <w:t>udm</w:t>
        </w:r>
        <w:r w:rsidRPr="0073649B">
          <w:rPr>
            <w:rStyle w:val="a3"/>
            <w:sz w:val="23"/>
            <w:szCs w:val="23"/>
          </w:rPr>
          <w:t>.</w:t>
        </w:r>
        <w:proofErr w:type="spellStart"/>
        <w:r w:rsidRPr="0073649B">
          <w:rPr>
            <w:rStyle w:val="a3"/>
            <w:sz w:val="23"/>
            <w:szCs w:val="23"/>
            <w:lang w:val="en-US"/>
          </w:rPr>
          <w:t>ru</w:t>
        </w:r>
        <w:proofErr w:type="spellEnd"/>
      </w:hyperlink>
      <w:r w:rsidRPr="00557F66">
        <w:rPr>
          <w:color w:val="auto"/>
          <w:sz w:val="23"/>
          <w:szCs w:val="23"/>
          <w:u w:val="single"/>
        </w:rPr>
        <w:t>.</w:t>
      </w:r>
    </w:p>
    <w:p w:rsidR="00AE61AA" w:rsidRDefault="00AE61AA" w:rsidP="00AE61AA">
      <w:pPr>
        <w:pStyle w:val="Default"/>
        <w:numPr>
          <w:ilvl w:val="1"/>
          <w:numId w:val="1"/>
        </w:numPr>
        <w:ind w:left="0" w:firstLine="0"/>
        <w:jc w:val="both"/>
        <w:rPr>
          <w:color w:val="auto"/>
          <w:sz w:val="23"/>
          <w:szCs w:val="23"/>
        </w:rPr>
      </w:pPr>
      <w:r>
        <w:rPr>
          <w:color w:val="auto"/>
          <w:sz w:val="23"/>
          <w:szCs w:val="23"/>
        </w:rPr>
        <w:t>В случае обнаружения недостатков в работе при приемке, Стороны оговаривают их в актах приёмки выполненных работ.</w:t>
      </w:r>
    </w:p>
    <w:p w:rsidR="00AE61AA" w:rsidRDefault="00AE61AA" w:rsidP="00AE61AA">
      <w:pPr>
        <w:pStyle w:val="Default"/>
        <w:numPr>
          <w:ilvl w:val="1"/>
          <w:numId w:val="1"/>
        </w:numPr>
        <w:ind w:left="0" w:firstLine="0"/>
        <w:jc w:val="both"/>
        <w:rPr>
          <w:color w:val="auto"/>
          <w:sz w:val="23"/>
          <w:szCs w:val="23"/>
        </w:rPr>
      </w:pPr>
      <w:r>
        <w:rPr>
          <w:color w:val="auto"/>
          <w:sz w:val="23"/>
          <w:szCs w:val="23"/>
        </w:rPr>
        <w:t>При возникновении спора по поводу выявления недостатков или их причин, по требованию любой из Сторон должна быть назначена экспертиза. Расходы по экспертизе несет Подрядчик.</w:t>
      </w:r>
    </w:p>
    <w:p w:rsidR="00AE61AA" w:rsidRDefault="00AE61AA" w:rsidP="00AE61AA">
      <w:pPr>
        <w:pStyle w:val="Default"/>
        <w:numPr>
          <w:ilvl w:val="1"/>
          <w:numId w:val="1"/>
        </w:numPr>
        <w:ind w:left="0" w:firstLine="0"/>
        <w:jc w:val="both"/>
        <w:rPr>
          <w:color w:val="auto"/>
          <w:sz w:val="23"/>
          <w:szCs w:val="23"/>
        </w:rPr>
      </w:pPr>
      <w:r>
        <w:rPr>
          <w:color w:val="auto"/>
          <w:sz w:val="23"/>
          <w:szCs w:val="23"/>
        </w:rPr>
        <w:t>Заказчик, обнаруживший недостатки в работах, вправе по своему выбору потребовать от Подрядчика:</w:t>
      </w:r>
    </w:p>
    <w:p w:rsidR="00AE61AA" w:rsidRDefault="00AE61AA" w:rsidP="00AE61AA">
      <w:pPr>
        <w:pStyle w:val="Default"/>
        <w:jc w:val="both"/>
        <w:rPr>
          <w:color w:val="auto"/>
          <w:sz w:val="23"/>
          <w:szCs w:val="23"/>
        </w:rPr>
      </w:pPr>
      <w:r>
        <w:rPr>
          <w:color w:val="auto"/>
          <w:sz w:val="23"/>
          <w:szCs w:val="23"/>
        </w:rPr>
        <w:t>- безвозмездного устранения недостатков в разумный срок,</w:t>
      </w:r>
    </w:p>
    <w:p w:rsidR="00AE61AA" w:rsidRDefault="00AE61AA" w:rsidP="00AE61AA">
      <w:pPr>
        <w:pStyle w:val="Default"/>
        <w:jc w:val="both"/>
        <w:rPr>
          <w:color w:val="auto"/>
          <w:sz w:val="23"/>
          <w:szCs w:val="23"/>
        </w:rPr>
      </w:pPr>
      <w:r>
        <w:rPr>
          <w:color w:val="auto"/>
          <w:sz w:val="23"/>
          <w:szCs w:val="23"/>
        </w:rPr>
        <w:t>- соразмерного уменьшения установленной за работы цены.</w:t>
      </w:r>
    </w:p>
    <w:p w:rsidR="00AE61AA" w:rsidRDefault="00AE61AA" w:rsidP="00AE61AA">
      <w:pPr>
        <w:pStyle w:val="Default"/>
        <w:jc w:val="both"/>
        <w:rPr>
          <w:color w:val="auto"/>
          <w:sz w:val="23"/>
          <w:szCs w:val="23"/>
        </w:rPr>
      </w:pPr>
      <w:r>
        <w:rPr>
          <w:color w:val="auto"/>
          <w:sz w:val="23"/>
          <w:szCs w:val="23"/>
        </w:rPr>
        <w:t>В случае неисполнения</w:t>
      </w:r>
      <w:r w:rsidR="008903B4">
        <w:rPr>
          <w:color w:val="auto"/>
          <w:sz w:val="23"/>
          <w:szCs w:val="23"/>
        </w:rPr>
        <w:t xml:space="preserve"> Подрядчиком требований Заказчика, указанных в настоящем пункте, Заказчик вправе поручить устранение, недостатков третьим лицам, либо устранить их своими </w:t>
      </w:r>
      <w:r w:rsidR="008903B4">
        <w:rPr>
          <w:color w:val="auto"/>
          <w:sz w:val="23"/>
          <w:szCs w:val="23"/>
        </w:rPr>
        <w:lastRenderedPageBreak/>
        <w:t>силами и потребовать возмещения расходов, связанных с устранением недостатков, от Подрядчика,</w:t>
      </w:r>
    </w:p>
    <w:p w:rsidR="008903B4" w:rsidRDefault="008903B4" w:rsidP="008903B4">
      <w:pPr>
        <w:pStyle w:val="Default"/>
        <w:numPr>
          <w:ilvl w:val="1"/>
          <w:numId w:val="1"/>
        </w:numPr>
        <w:ind w:left="0" w:firstLine="0"/>
        <w:jc w:val="both"/>
        <w:rPr>
          <w:color w:val="auto"/>
          <w:sz w:val="23"/>
          <w:szCs w:val="23"/>
        </w:rPr>
      </w:pPr>
      <w:r>
        <w:rPr>
          <w:color w:val="auto"/>
          <w:sz w:val="23"/>
          <w:szCs w:val="23"/>
        </w:rPr>
        <w:t>В случае если после приемке работ Заказчик обнаружит отступления от Договора подряда или иные недостатки, которые не могут быть устранены при обычном способе приемке (скрытые недостатки), первый обязан известить об этом Подрядчика в разумный срок по их обнаружении и вызвать Подрядчика для составления соответствующего акта. В случае неявки Подрядчика, извещенного Заказчиком, для составления соответствующего акта, Заказчик вправе зафиксировать факт наличия недостатков с привлечением</w:t>
      </w:r>
      <w:r w:rsidR="009C1303">
        <w:rPr>
          <w:color w:val="auto"/>
          <w:sz w:val="23"/>
          <w:szCs w:val="23"/>
        </w:rPr>
        <w:t xml:space="preserve"> сторонней компетентной организации, после чего поручить устранение недостатков третьим лицам или устранить недостатки собственными силами.</w:t>
      </w:r>
    </w:p>
    <w:p w:rsidR="009C1303" w:rsidRDefault="009C1303" w:rsidP="008903B4">
      <w:pPr>
        <w:pStyle w:val="Default"/>
        <w:numPr>
          <w:ilvl w:val="1"/>
          <w:numId w:val="1"/>
        </w:numPr>
        <w:ind w:left="0" w:firstLine="0"/>
        <w:jc w:val="both"/>
        <w:rPr>
          <w:color w:val="auto"/>
          <w:sz w:val="23"/>
          <w:szCs w:val="23"/>
        </w:rPr>
      </w:pPr>
      <w:r>
        <w:rPr>
          <w:color w:val="auto"/>
          <w:sz w:val="23"/>
          <w:szCs w:val="23"/>
        </w:rPr>
        <w:t>Подрядчик, не явившийся для составления акта или отказавшийся устранить выявленные недостатки, обязан возместить Заказчику понесенные им расходы и убытки в полном объеме.</w:t>
      </w:r>
    </w:p>
    <w:p w:rsidR="009C1303" w:rsidRDefault="009C1303" w:rsidP="008903B4">
      <w:pPr>
        <w:pStyle w:val="Default"/>
        <w:numPr>
          <w:ilvl w:val="1"/>
          <w:numId w:val="1"/>
        </w:numPr>
        <w:ind w:left="0" w:firstLine="0"/>
        <w:jc w:val="both"/>
        <w:rPr>
          <w:color w:val="auto"/>
          <w:sz w:val="23"/>
          <w:szCs w:val="23"/>
        </w:rPr>
      </w:pPr>
      <w:r>
        <w:rPr>
          <w:color w:val="auto"/>
          <w:sz w:val="23"/>
          <w:szCs w:val="23"/>
        </w:rPr>
        <w:t>Гарантийный срок на результат подрядных работ составляет 36 (тридцать шесть) месяцев с момента подписания Сторонами Акта приемки законченного строительством объекта (форма КС-11).</w:t>
      </w:r>
    </w:p>
    <w:p w:rsidR="009C1303" w:rsidRPr="00E6692F" w:rsidRDefault="009C1303" w:rsidP="008903B4">
      <w:pPr>
        <w:pStyle w:val="Default"/>
        <w:numPr>
          <w:ilvl w:val="1"/>
          <w:numId w:val="1"/>
        </w:numPr>
        <w:ind w:left="0" w:firstLine="0"/>
        <w:jc w:val="both"/>
        <w:rPr>
          <w:color w:val="auto"/>
          <w:sz w:val="23"/>
          <w:szCs w:val="23"/>
        </w:rPr>
      </w:pPr>
      <w:r>
        <w:rPr>
          <w:color w:val="auto"/>
          <w:sz w:val="23"/>
          <w:szCs w:val="23"/>
        </w:rPr>
        <w:t>Гарантийный срок продлевается на время устранения Подрядчиком недостатков работ, выявленных в течение гарантийной эксплуатации объекта.</w:t>
      </w:r>
    </w:p>
    <w:p w:rsidR="007001FD" w:rsidRPr="005F7224" w:rsidRDefault="007001FD" w:rsidP="007001FD">
      <w:pPr>
        <w:pStyle w:val="Default"/>
        <w:tabs>
          <w:tab w:val="left" w:pos="426"/>
        </w:tabs>
        <w:jc w:val="both"/>
        <w:rPr>
          <w:b/>
          <w:color w:val="auto"/>
          <w:sz w:val="23"/>
          <w:szCs w:val="23"/>
        </w:rPr>
      </w:pPr>
    </w:p>
    <w:p w:rsidR="007001FD" w:rsidRPr="001E249E" w:rsidRDefault="007001FD" w:rsidP="001E249E">
      <w:pPr>
        <w:pStyle w:val="Default"/>
        <w:numPr>
          <w:ilvl w:val="0"/>
          <w:numId w:val="1"/>
        </w:numPr>
        <w:jc w:val="center"/>
        <w:rPr>
          <w:color w:val="auto"/>
          <w:sz w:val="23"/>
          <w:szCs w:val="23"/>
        </w:rPr>
      </w:pPr>
      <w:r>
        <w:rPr>
          <w:b/>
          <w:bCs/>
          <w:color w:val="auto"/>
          <w:sz w:val="23"/>
          <w:szCs w:val="23"/>
        </w:rPr>
        <w:t>ОТВЕТСТВЕННОСТЬ СТОРОН</w:t>
      </w:r>
    </w:p>
    <w:p w:rsidR="007001FD" w:rsidRDefault="009C1303" w:rsidP="007001FD">
      <w:pPr>
        <w:pStyle w:val="Default"/>
        <w:jc w:val="both"/>
        <w:rPr>
          <w:color w:val="auto"/>
          <w:sz w:val="23"/>
          <w:szCs w:val="23"/>
        </w:rPr>
      </w:pPr>
      <w:r>
        <w:rPr>
          <w:color w:val="auto"/>
          <w:sz w:val="23"/>
          <w:szCs w:val="23"/>
        </w:rPr>
        <w:t>7</w:t>
      </w:r>
      <w:r w:rsidR="007001FD">
        <w:rPr>
          <w:color w:val="auto"/>
          <w:sz w:val="23"/>
          <w:szCs w:val="23"/>
        </w:rPr>
        <w:t xml:space="preserve">.1. За неисполнение или ненадлежащее исполнение обязательств по настоящему Договору Стороны несут ответственность, предусмотренную действующим законодательством Российской Федерации. </w:t>
      </w:r>
    </w:p>
    <w:p w:rsidR="007001FD" w:rsidRDefault="009C1303" w:rsidP="007001FD">
      <w:pPr>
        <w:pStyle w:val="Default"/>
        <w:jc w:val="both"/>
        <w:rPr>
          <w:color w:val="auto"/>
          <w:sz w:val="23"/>
          <w:szCs w:val="23"/>
        </w:rPr>
      </w:pPr>
      <w:r>
        <w:rPr>
          <w:color w:val="auto"/>
          <w:sz w:val="23"/>
          <w:szCs w:val="23"/>
        </w:rPr>
        <w:t>7</w:t>
      </w:r>
      <w:r w:rsidR="007001FD">
        <w:rPr>
          <w:color w:val="auto"/>
          <w:sz w:val="23"/>
          <w:szCs w:val="23"/>
        </w:rPr>
        <w:t xml:space="preserve">.2. В случае обнаружения недостатков в работе при приемке, Стороны оговаривают их в актах приёмки выполненных работ. </w:t>
      </w:r>
    </w:p>
    <w:p w:rsidR="007001FD" w:rsidRDefault="009C1303" w:rsidP="007001FD">
      <w:pPr>
        <w:pStyle w:val="Default"/>
        <w:jc w:val="both"/>
        <w:rPr>
          <w:color w:val="auto"/>
          <w:sz w:val="23"/>
          <w:szCs w:val="23"/>
        </w:rPr>
      </w:pPr>
      <w:r>
        <w:rPr>
          <w:color w:val="auto"/>
          <w:sz w:val="23"/>
          <w:szCs w:val="23"/>
        </w:rPr>
        <w:t>7</w:t>
      </w:r>
      <w:r w:rsidR="007001FD">
        <w:rPr>
          <w:color w:val="auto"/>
          <w:sz w:val="23"/>
          <w:szCs w:val="23"/>
        </w:rPr>
        <w:t xml:space="preserve">.3. При возникновении спора по поводу выявления недостатков или их причин, по требованию любой из Сторон должна быть назначена экспертиза. Расходы по экспертизе несет Подрядчик. </w:t>
      </w:r>
    </w:p>
    <w:p w:rsidR="007001FD" w:rsidRDefault="009C1303" w:rsidP="007001FD">
      <w:pPr>
        <w:pStyle w:val="Default"/>
        <w:jc w:val="both"/>
        <w:rPr>
          <w:color w:val="auto"/>
          <w:sz w:val="23"/>
          <w:szCs w:val="23"/>
        </w:rPr>
      </w:pPr>
      <w:r>
        <w:rPr>
          <w:color w:val="auto"/>
          <w:sz w:val="23"/>
          <w:szCs w:val="23"/>
        </w:rPr>
        <w:t>7</w:t>
      </w:r>
      <w:r w:rsidR="007001FD">
        <w:rPr>
          <w:color w:val="auto"/>
          <w:sz w:val="23"/>
          <w:szCs w:val="23"/>
        </w:rPr>
        <w:t xml:space="preserve">.4. Заказчик, обнаруживший недостатки в работах, вправе по своему выбору потребовать от Подрядчика: </w:t>
      </w:r>
    </w:p>
    <w:p w:rsidR="007001FD" w:rsidRDefault="007001FD" w:rsidP="007001FD">
      <w:pPr>
        <w:pStyle w:val="Default"/>
        <w:jc w:val="both"/>
        <w:rPr>
          <w:color w:val="auto"/>
          <w:sz w:val="23"/>
          <w:szCs w:val="23"/>
        </w:rPr>
      </w:pPr>
      <w:r>
        <w:rPr>
          <w:color w:val="auto"/>
          <w:sz w:val="23"/>
          <w:szCs w:val="23"/>
        </w:rPr>
        <w:t xml:space="preserve">- безвозмездного устранения недостатков в разумный срок, </w:t>
      </w:r>
    </w:p>
    <w:p w:rsidR="007001FD" w:rsidRDefault="007001FD" w:rsidP="007001FD">
      <w:pPr>
        <w:pStyle w:val="Default"/>
        <w:jc w:val="both"/>
        <w:rPr>
          <w:color w:val="auto"/>
          <w:sz w:val="23"/>
          <w:szCs w:val="23"/>
        </w:rPr>
      </w:pPr>
      <w:r>
        <w:rPr>
          <w:color w:val="auto"/>
          <w:sz w:val="23"/>
          <w:szCs w:val="23"/>
        </w:rPr>
        <w:t xml:space="preserve">- соразмерного уменьшения установленной за работы цены. </w:t>
      </w:r>
    </w:p>
    <w:p w:rsidR="007001FD" w:rsidRDefault="007001FD" w:rsidP="007001FD">
      <w:pPr>
        <w:pStyle w:val="Default"/>
        <w:jc w:val="both"/>
        <w:rPr>
          <w:color w:val="auto"/>
          <w:sz w:val="23"/>
          <w:szCs w:val="23"/>
        </w:rPr>
      </w:pPr>
      <w:r>
        <w:rPr>
          <w:color w:val="auto"/>
          <w:sz w:val="23"/>
          <w:szCs w:val="23"/>
        </w:rPr>
        <w:t xml:space="preserve">В случае неисполнения Подрядчиком требований Заказчика, указанных в настоящем пункте, Заказчик вправе поручить устранение недостатков третьим лицам, либо устранить их своими силами и потребовать возмещения расходов, связанных с устранением недостатков, от Подрядчика. </w:t>
      </w:r>
    </w:p>
    <w:p w:rsidR="007001FD" w:rsidRDefault="009C1303" w:rsidP="007001FD">
      <w:pPr>
        <w:pStyle w:val="Default"/>
        <w:jc w:val="both"/>
        <w:rPr>
          <w:color w:val="auto"/>
          <w:sz w:val="23"/>
          <w:szCs w:val="23"/>
        </w:rPr>
      </w:pPr>
      <w:r>
        <w:rPr>
          <w:color w:val="auto"/>
          <w:sz w:val="23"/>
          <w:szCs w:val="23"/>
        </w:rPr>
        <w:t>7</w:t>
      </w:r>
      <w:r w:rsidR="007001FD">
        <w:rPr>
          <w:color w:val="auto"/>
          <w:sz w:val="23"/>
          <w:szCs w:val="23"/>
        </w:rPr>
        <w:t>.5. В случае</w:t>
      </w:r>
      <w:proofErr w:type="gramStart"/>
      <w:r w:rsidR="007001FD">
        <w:rPr>
          <w:color w:val="auto"/>
          <w:sz w:val="23"/>
          <w:szCs w:val="23"/>
        </w:rPr>
        <w:t>,</w:t>
      </w:r>
      <w:proofErr w:type="gramEnd"/>
      <w:r w:rsidR="007001FD">
        <w:rPr>
          <w:color w:val="auto"/>
          <w:sz w:val="23"/>
          <w:szCs w:val="23"/>
        </w:rPr>
        <w:t xml:space="preserve"> если после приемки работ Заказчик обнаружит отступления от Договора подряда или иные недостатки, которые не могут быть устранены при обычном способе приемки (скрытые недостатки), первый обязан известить об этом Подрядчика в разумный срок по их обнаружении и вызвать Подрядчика для составления соответствующего акта. </w:t>
      </w:r>
    </w:p>
    <w:p w:rsidR="007001FD" w:rsidRDefault="007001FD" w:rsidP="007001FD">
      <w:pPr>
        <w:pStyle w:val="Default"/>
        <w:jc w:val="both"/>
        <w:rPr>
          <w:color w:val="auto"/>
          <w:sz w:val="23"/>
          <w:szCs w:val="23"/>
        </w:rPr>
      </w:pPr>
      <w:r>
        <w:rPr>
          <w:color w:val="auto"/>
          <w:sz w:val="23"/>
          <w:szCs w:val="23"/>
        </w:rPr>
        <w:t xml:space="preserve">В случае неявки Подрядчика, извещенного Заказчиком, для составления соответствующего акта, Заказчик вправе зафиксировать факт наличия недостатков с привлечением сторонней компетентной организации, после чего поручить устранение недостатков третьим лицам или устранить недостатки собственными силами. </w:t>
      </w:r>
    </w:p>
    <w:p w:rsidR="007001FD" w:rsidRDefault="009C1303" w:rsidP="007001FD">
      <w:pPr>
        <w:pStyle w:val="Default"/>
        <w:jc w:val="both"/>
        <w:rPr>
          <w:color w:val="auto"/>
          <w:sz w:val="23"/>
          <w:szCs w:val="23"/>
        </w:rPr>
      </w:pPr>
      <w:r>
        <w:rPr>
          <w:color w:val="auto"/>
          <w:sz w:val="23"/>
          <w:szCs w:val="23"/>
        </w:rPr>
        <w:t>7</w:t>
      </w:r>
      <w:r w:rsidR="007001FD">
        <w:rPr>
          <w:color w:val="auto"/>
          <w:sz w:val="23"/>
          <w:szCs w:val="23"/>
        </w:rPr>
        <w:t xml:space="preserve">.6. Подрядчик, не явившийся для составления акта или отказавшийся устранить выявленные недостатки, обязан возместить Заказчику понесенные им расходы и убытки в полном объеме. </w:t>
      </w:r>
    </w:p>
    <w:p w:rsidR="007001FD" w:rsidRDefault="009C1303" w:rsidP="007001FD">
      <w:pPr>
        <w:pStyle w:val="Default"/>
        <w:jc w:val="both"/>
        <w:rPr>
          <w:color w:val="auto"/>
          <w:sz w:val="23"/>
          <w:szCs w:val="23"/>
        </w:rPr>
      </w:pPr>
      <w:r>
        <w:rPr>
          <w:color w:val="auto"/>
          <w:sz w:val="23"/>
          <w:szCs w:val="23"/>
        </w:rPr>
        <w:t>7</w:t>
      </w:r>
      <w:r w:rsidR="007001FD">
        <w:rPr>
          <w:color w:val="auto"/>
          <w:sz w:val="23"/>
          <w:szCs w:val="23"/>
        </w:rPr>
        <w:t xml:space="preserve">.7. В случае нарушения Подрядчиком сроков выполнения работ, последний уплачивает Заказчику пеню в размере 0,5% от цены договора за каждый день просрочки, при этом сумма пени не может превышать общую стоимость работ. </w:t>
      </w:r>
    </w:p>
    <w:p w:rsidR="007001FD" w:rsidRDefault="009C1303" w:rsidP="007001FD">
      <w:pPr>
        <w:pStyle w:val="Default"/>
        <w:jc w:val="both"/>
        <w:rPr>
          <w:color w:val="auto"/>
          <w:sz w:val="23"/>
          <w:szCs w:val="23"/>
        </w:rPr>
      </w:pPr>
      <w:r>
        <w:rPr>
          <w:color w:val="auto"/>
          <w:sz w:val="23"/>
          <w:szCs w:val="23"/>
        </w:rPr>
        <w:t>7</w:t>
      </w:r>
      <w:r w:rsidR="007001FD">
        <w:rPr>
          <w:color w:val="auto"/>
          <w:sz w:val="23"/>
          <w:szCs w:val="23"/>
        </w:rPr>
        <w:t xml:space="preserve">.8. Стороны обязуются в процессе исполнения настоящего договора обеспечить соблюдение условий защиты полученной от другой Стороны информации в соответствии с действующим законодательством и требованиями внутренних нормативных документов Сторон, а также не допускать ее разглашения третьим лицам во вред друг друга. Стороны незамедлительно информируют друг друга о допущенном или разглашении, или угрозе разглашения информации, незаконном получении или незаконном использовании ее третьими лицами. </w:t>
      </w:r>
    </w:p>
    <w:p w:rsidR="007001FD" w:rsidRDefault="009C1303" w:rsidP="007001FD">
      <w:pPr>
        <w:pStyle w:val="Default"/>
        <w:jc w:val="both"/>
        <w:rPr>
          <w:color w:val="auto"/>
          <w:sz w:val="23"/>
          <w:szCs w:val="23"/>
        </w:rPr>
      </w:pPr>
      <w:r>
        <w:rPr>
          <w:color w:val="auto"/>
          <w:sz w:val="23"/>
          <w:szCs w:val="23"/>
        </w:rPr>
        <w:lastRenderedPageBreak/>
        <w:t>7</w:t>
      </w:r>
      <w:r w:rsidR="007E25FE">
        <w:rPr>
          <w:color w:val="auto"/>
          <w:sz w:val="23"/>
          <w:szCs w:val="23"/>
        </w:rPr>
        <w:t>.9</w:t>
      </w:r>
      <w:r w:rsidR="007001FD">
        <w:rPr>
          <w:color w:val="auto"/>
          <w:sz w:val="23"/>
          <w:szCs w:val="23"/>
        </w:rPr>
        <w:t xml:space="preserve">. Проценты, предусмотренные ст. 317.1 Гражданского кодекса Российской Федерации, на сумму долга за период пользования денежными средствами не начисляются. </w:t>
      </w:r>
    </w:p>
    <w:p w:rsidR="007001FD" w:rsidRDefault="007001FD" w:rsidP="007001FD">
      <w:pPr>
        <w:pStyle w:val="Default"/>
        <w:jc w:val="both"/>
        <w:rPr>
          <w:color w:val="auto"/>
          <w:sz w:val="23"/>
          <w:szCs w:val="23"/>
        </w:rPr>
      </w:pPr>
    </w:p>
    <w:p w:rsidR="007001FD" w:rsidRPr="004C5137" w:rsidRDefault="007001FD" w:rsidP="007001FD">
      <w:pPr>
        <w:pStyle w:val="Default"/>
        <w:numPr>
          <w:ilvl w:val="0"/>
          <w:numId w:val="1"/>
        </w:numPr>
        <w:jc w:val="center"/>
        <w:rPr>
          <w:b/>
          <w:bCs/>
          <w:color w:val="auto"/>
          <w:sz w:val="23"/>
          <w:szCs w:val="23"/>
        </w:rPr>
      </w:pPr>
      <w:r>
        <w:rPr>
          <w:b/>
          <w:bCs/>
          <w:color w:val="auto"/>
          <w:sz w:val="23"/>
          <w:szCs w:val="23"/>
        </w:rPr>
        <w:t>ПОРЯДОК ЗАКЛЮЧЕНИЯ И СРОК ДЕЙСТВИЯ ДОГОВОРА</w:t>
      </w:r>
    </w:p>
    <w:p w:rsidR="007001FD" w:rsidRDefault="007001FD" w:rsidP="007001FD">
      <w:pPr>
        <w:pStyle w:val="Default"/>
        <w:numPr>
          <w:ilvl w:val="1"/>
          <w:numId w:val="1"/>
        </w:numPr>
        <w:tabs>
          <w:tab w:val="left" w:pos="426"/>
        </w:tabs>
        <w:ind w:left="0" w:firstLine="0"/>
        <w:jc w:val="both"/>
        <w:rPr>
          <w:color w:val="auto"/>
          <w:sz w:val="23"/>
          <w:szCs w:val="23"/>
        </w:rPr>
      </w:pPr>
      <w:r>
        <w:rPr>
          <w:color w:val="auto"/>
          <w:sz w:val="23"/>
          <w:szCs w:val="23"/>
        </w:rPr>
        <w:t xml:space="preserve">Настоящий договор вступает в силу </w:t>
      </w:r>
      <w:proofErr w:type="gramStart"/>
      <w:r>
        <w:rPr>
          <w:color w:val="auto"/>
          <w:sz w:val="23"/>
          <w:szCs w:val="23"/>
        </w:rPr>
        <w:t>с даты</w:t>
      </w:r>
      <w:proofErr w:type="gramEnd"/>
      <w:r>
        <w:rPr>
          <w:color w:val="auto"/>
          <w:sz w:val="23"/>
          <w:szCs w:val="23"/>
        </w:rPr>
        <w:t xml:space="preserve"> его заключения и действует до полного исполнения Сторонами своих обязательств. </w:t>
      </w:r>
    </w:p>
    <w:p w:rsidR="007001FD" w:rsidRPr="00B42266" w:rsidRDefault="007001FD" w:rsidP="007001FD">
      <w:pPr>
        <w:pStyle w:val="Default"/>
        <w:numPr>
          <w:ilvl w:val="1"/>
          <w:numId w:val="1"/>
        </w:numPr>
        <w:tabs>
          <w:tab w:val="left" w:pos="426"/>
        </w:tabs>
        <w:ind w:left="0" w:firstLine="0"/>
        <w:jc w:val="both"/>
        <w:rPr>
          <w:color w:val="auto"/>
          <w:sz w:val="23"/>
          <w:szCs w:val="23"/>
        </w:rPr>
      </w:pPr>
      <w:r>
        <w:rPr>
          <w:color w:val="auto"/>
          <w:sz w:val="23"/>
          <w:szCs w:val="23"/>
        </w:rPr>
        <w:t xml:space="preserve">3аказчик вправе в любое время, до сдачи ему результата работ, отказаться от исполнения настоящего Договора путем извещения Подрядчика в письменной форме и потребовать передачи ему результата незавершенных работ. </w:t>
      </w:r>
      <w:r w:rsidRPr="00B345F1">
        <w:rPr>
          <w:color w:val="auto"/>
          <w:sz w:val="23"/>
          <w:szCs w:val="23"/>
        </w:rPr>
        <w:t xml:space="preserve">При этом настоящий Договор считается расторгнутым с момента получения Подрядчиком извещения, указанного в настоящем пункте. </w:t>
      </w:r>
    </w:p>
    <w:p w:rsidR="007001FD" w:rsidRDefault="007001FD" w:rsidP="007001FD">
      <w:pPr>
        <w:pStyle w:val="Default"/>
        <w:numPr>
          <w:ilvl w:val="1"/>
          <w:numId w:val="1"/>
        </w:numPr>
        <w:tabs>
          <w:tab w:val="left" w:pos="426"/>
        </w:tabs>
        <w:ind w:left="0" w:firstLine="0"/>
        <w:jc w:val="both"/>
        <w:rPr>
          <w:color w:val="auto"/>
          <w:sz w:val="23"/>
          <w:szCs w:val="23"/>
        </w:rPr>
      </w:pPr>
      <w:r w:rsidRPr="0065667A">
        <w:rPr>
          <w:color w:val="auto"/>
          <w:sz w:val="23"/>
          <w:szCs w:val="23"/>
        </w:rPr>
        <w:t xml:space="preserve">В случае досрочного прекращения настоящего договора не по вине Подрядчика, Заказчик уплачивает Подрядчику часть установленной цены пропорционально части работ, выполненных последним до даты получения </w:t>
      </w:r>
      <w:r w:rsidR="007E25FE">
        <w:rPr>
          <w:color w:val="auto"/>
          <w:sz w:val="23"/>
          <w:szCs w:val="23"/>
        </w:rPr>
        <w:t>извещения, указанного в пункте 8</w:t>
      </w:r>
      <w:r w:rsidRPr="0065667A">
        <w:rPr>
          <w:color w:val="auto"/>
          <w:sz w:val="23"/>
          <w:szCs w:val="23"/>
        </w:rPr>
        <w:t xml:space="preserve">.2. настоящего договора. </w:t>
      </w:r>
    </w:p>
    <w:p w:rsidR="007001FD" w:rsidRDefault="007001FD" w:rsidP="007001FD">
      <w:pPr>
        <w:pStyle w:val="Default"/>
        <w:tabs>
          <w:tab w:val="left" w:pos="426"/>
        </w:tabs>
        <w:jc w:val="both"/>
        <w:rPr>
          <w:color w:val="auto"/>
          <w:sz w:val="23"/>
          <w:szCs w:val="23"/>
        </w:rPr>
      </w:pPr>
    </w:p>
    <w:p w:rsidR="007001FD" w:rsidRPr="0097057F" w:rsidRDefault="007001FD" w:rsidP="007001FD">
      <w:pPr>
        <w:pStyle w:val="Default"/>
        <w:numPr>
          <w:ilvl w:val="0"/>
          <w:numId w:val="1"/>
        </w:numPr>
        <w:jc w:val="center"/>
        <w:rPr>
          <w:b/>
          <w:bCs/>
          <w:color w:val="auto"/>
          <w:sz w:val="23"/>
          <w:szCs w:val="23"/>
        </w:rPr>
      </w:pPr>
      <w:r>
        <w:rPr>
          <w:b/>
          <w:bCs/>
          <w:color w:val="auto"/>
          <w:sz w:val="23"/>
          <w:szCs w:val="23"/>
        </w:rPr>
        <w:t>ПРОЧИЕ УСЛОВИЯ</w:t>
      </w:r>
    </w:p>
    <w:p w:rsidR="007001FD" w:rsidRDefault="007001FD" w:rsidP="007001FD">
      <w:pPr>
        <w:pStyle w:val="Default"/>
        <w:numPr>
          <w:ilvl w:val="1"/>
          <w:numId w:val="1"/>
        </w:numPr>
        <w:tabs>
          <w:tab w:val="left" w:pos="426"/>
        </w:tabs>
        <w:ind w:left="0" w:firstLine="0"/>
        <w:jc w:val="both"/>
        <w:rPr>
          <w:color w:val="auto"/>
          <w:sz w:val="23"/>
          <w:szCs w:val="23"/>
        </w:rPr>
      </w:pPr>
      <w:r>
        <w:rPr>
          <w:color w:val="auto"/>
          <w:sz w:val="23"/>
          <w:szCs w:val="23"/>
        </w:rPr>
        <w:t xml:space="preserve">Стороны обязуются в процессе исполнения настоящего договора обеспечить соблюдение условий защиты полученной от другой Стороны информации в соответствии с действующим законодательством и требованиями внутренних нормативных документов Сторон, а также не допускать ее разглашения третьим лицам во вред друг друга. Стороны незамедлительно информируют друг друга о допущенном или разглашении, или угрозе разглашения информации, незаконном получении или незаконном использовании ее третьими лицами. </w:t>
      </w:r>
    </w:p>
    <w:p w:rsidR="007001FD" w:rsidRDefault="007001FD" w:rsidP="007001FD">
      <w:pPr>
        <w:pStyle w:val="Default"/>
        <w:numPr>
          <w:ilvl w:val="1"/>
          <w:numId w:val="1"/>
        </w:numPr>
        <w:tabs>
          <w:tab w:val="left" w:pos="426"/>
        </w:tabs>
        <w:ind w:left="0" w:firstLine="0"/>
        <w:jc w:val="both"/>
        <w:rPr>
          <w:color w:val="auto"/>
          <w:sz w:val="23"/>
          <w:szCs w:val="23"/>
        </w:rPr>
      </w:pPr>
      <w:r>
        <w:rPr>
          <w:color w:val="auto"/>
          <w:sz w:val="23"/>
          <w:szCs w:val="23"/>
        </w:rPr>
        <w:t xml:space="preserve">Все споры и разногласия, возникающие в связи с исполнением настоящего Договора, Стороны решают в претензионном порядке. Срок рассмотрения претензии и предоставления ответа на нее составляет десять дней от даты получения претензии. </w:t>
      </w:r>
    </w:p>
    <w:p w:rsidR="007001FD" w:rsidRDefault="007001FD" w:rsidP="007001FD">
      <w:pPr>
        <w:pStyle w:val="Default"/>
        <w:jc w:val="both"/>
        <w:rPr>
          <w:color w:val="auto"/>
          <w:sz w:val="23"/>
          <w:szCs w:val="23"/>
        </w:rPr>
      </w:pPr>
      <w:r>
        <w:rPr>
          <w:color w:val="auto"/>
          <w:sz w:val="23"/>
          <w:szCs w:val="23"/>
        </w:rPr>
        <w:t xml:space="preserve">В случае </w:t>
      </w:r>
      <w:proofErr w:type="gramStart"/>
      <w:r>
        <w:rPr>
          <w:color w:val="auto"/>
          <w:sz w:val="23"/>
          <w:szCs w:val="23"/>
        </w:rPr>
        <w:t>не достижения</w:t>
      </w:r>
      <w:proofErr w:type="gramEnd"/>
      <w:r>
        <w:rPr>
          <w:color w:val="auto"/>
          <w:sz w:val="23"/>
          <w:szCs w:val="23"/>
        </w:rPr>
        <w:t xml:space="preserve"> согласия между Сторонами, спор передается на рассмотрение в арбитражный суд по месту нахождения Заказчика. </w:t>
      </w:r>
    </w:p>
    <w:p w:rsidR="007001FD" w:rsidRDefault="007001FD" w:rsidP="007001FD">
      <w:pPr>
        <w:pStyle w:val="Default"/>
        <w:numPr>
          <w:ilvl w:val="1"/>
          <w:numId w:val="1"/>
        </w:numPr>
        <w:tabs>
          <w:tab w:val="left" w:pos="426"/>
        </w:tabs>
        <w:ind w:left="0" w:firstLine="0"/>
        <w:jc w:val="both"/>
        <w:rPr>
          <w:color w:val="auto"/>
          <w:sz w:val="23"/>
          <w:szCs w:val="23"/>
        </w:rPr>
      </w:pPr>
      <w:r>
        <w:rPr>
          <w:color w:val="auto"/>
          <w:sz w:val="23"/>
          <w:szCs w:val="23"/>
        </w:rPr>
        <w:t xml:space="preserve">В случае если одна из Сторон изменит свои платежные реквизиты, адрес или наименование, она обязана незамедлительно письменно информировать об этом другую Сторону. </w:t>
      </w:r>
    </w:p>
    <w:p w:rsidR="007001FD" w:rsidRDefault="007001FD" w:rsidP="007001FD">
      <w:pPr>
        <w:pStyle w:val="Default"/>
        <w:numPr>
          <w:ilvl w:val="1"/>
          <w:numId w:val="1"/>
        </w:numPr>
        <w:tabs>
          <w:tab w:val="left" w:pos="426"/>
        </w:tabs>
        <w:ind w:left="0" w:firstLine="0"/>
        <w:jc w:val="both"/>
        <w:rPr>
          <w:color w:val="auto"/>
          <w:sz w:val="23"/>
          <w:szCs w:val="23"/>
        </w:rPr>
      </w:pPr>
      <w:proofErr w:type="gramStart"/>
      <w:r>
        <w:rPr>
          <w:color w:val="auto"/>
          <w:sz w:val="23"/>
          <w:szCs w:val="23"/>
        </w:rPr>
        <w:t xml:space="preserve">В случае изменений в цепочке собственников Подрядчика, включая бенефициаров, (в том числе конечных), и (или) в исполнительных органах Подрядчика, последний представляет Заказчику информацию об изменениях по адресу электронной почты </w:t>
      </w:r>
      <w:hyperlink r:id="rId11" w:history="1">
        <w:r w:rsidRPr="0097057F">
          <w:rPr>
            <w:color w:val="auto"/>
          </w:rPr>
          <w:t>d.kovyrzin@udmgas.udm.ru</w:t>
        </w:r>
      </w:hyperlink>
      <w:r>
        <w:rPr>
          <w:color w:val="auto"/>
          <w:sz w:val="23"/>
          <w:szCs w:val="23"/>
        </w:rPr>
        <w:t xml:space="preserve"> в течение 3 (трех) календарных дней после таких изменений с подтверждением соответствующими документами. </w:t>
      </w:r>
      <w:proofErr w:type="gramEnd"/>
    </w:p>
    <w:p w:rsidR="007001FD" w:rsidRDefault="007001FD" w:rsidP="007001FD">
      <w:pPr>
        <w:pStyle w:val="Default"/>
        <w:numPr>
          <w:ilvl w:val="1"/>
          <w:numId w:val="1"/>
        </w:numPr>
        <w:tabs>
          <w:tab w:val="left" w:pos="426"/>
        </w:tabs>
        <w:ind w:left="0" w:firstLine="0"/>
        <w:jc w:val="both"/>
        <w:rPr>
          <w:color w:val="auto"/>
          <w:sz w:val="23"/>
          <w:szCs w:val="23"/>
        </w:rPr>
      </w:pPr>
      <w:r>
        <w:rPr>
          <w:color w:val="auto"/>
          <w:sz w:val="23"/>
          <w:szCs w:val="23"/>
        </w:rPr>
        <w:t xml:space="preserve">Заказчик вправе в одностороннем порядке отказаться от исполнения договора в случае неисполнения Подрядчиком обязанностей, предусмотренных пунктами 4.7,  8.4 настоящего Договора. В этом случае настоящий Договор считается расторгнутым от даты получения Подрядчиком письменного уведомления Заказчика об отказе от исполнения Договора или от иной даты, указанной в таком уведомлении. </w:t>
      </w:r>
    </w:p>
    <w:p w:rsidR="007001FD" w:rsidRDefault="007001FD" w:rsidP="007001FD">
      <w:pPr>
        <w:pStyle w:val="Default"/>
        <w:numPr>
          <w:ilvl w:val="1"/>
          <w:numId w:val="1"/>
        </w:numPr>
        <w:tabs>
          <w:tab w:val="left" w:pos="426"/>
        </w:tabs>
        <w:ind w:left="0" w:firstLine="0"/>
        <w:jc w:val="both"/>
        <w:rPr>
          <w:color w:val="auto"/>
          <w:sz w:val="23"/>
          <w:szCs w:val="23"/>
        </w:rPr>
      </w:pPr>
      <w:r w:rsidRPr="0065667A">
        <w:rPr>
          <w:color w:val="auto"/>
          <w:sz w:val="23"/>
          <w:szCs w:val="23"/>
          <w:lang w:bidi="en-US"/>
        </w:rPr>
        <w:t>Подрядчик вправе привлекать к исполнению Договора только тех лиц, которые указаны в заявке Подрядчика на участие в запросе предложений в качестве субподрядчиков (соисполнителей). Лица не указанные в заявке Подрядчика на участие в запросе предложений в качестве субподрядчиков (соисполнителей) могут быть привлечены к исполнению Договора только с предварительного письменного согласия Заказчика.</w:t>
      </w:r>
    </w:p>
    <w:p w:rsidR="007001FD" w:rsidRDefault="007001FD" w:rsidP="007001FD">
      <w:pPr>
        <w:pStyle w:val="Default"/>
        <w:numPr>
          <w:ilvl w:val="1"/>
          <w:numId w:val="1"/>
        </w:numPr>
        <w:tabs>
          <w:tab w:val="left" w:pos="426"/>
        </w:tabs>
        <w:ind w:left="0" w:firstLine="0"/>
        <w:jc w:val="both"/>
        <w:rPr>
          <w:color w:val="auto"/>
          <w:sz w:val="23"/>
          <w:szCs w:val="23"/>
        </w:rPr>
      </w:pPr>
      <w:r>
        <w:rPr>
          <w:color w:val="auto"/>
          <w:sz w:val="23"/>
          <w:szCs w:val="23"/>
        </w:rPr>
        <w:t xml:space="preserve">Во всем остальном, что не предусмотрено настоящим Договором, Стороны руководствуются законодательством Российской Федерации. </w:t>
      </w:r>
    </w:p>
    <w:p w:rsidR="007001FD" w:rsidRDefault="007001FD" w:rsidP="007001FD">
      <w:pPr>
        <w:pStyle w:val="Default"/>
        <w:numPr>
          <w:ilvl w:val="1"/>
          <w:numId w:val="1"/>
        </w:numPr>
        <w:tabs>
          <w:tab w:val="left" w:pos="426"/>
        </w:tabs>
        <w:ind w:left="0" w:firstLine="0"/>
        <w:jc w:val="both"/>
        <w:rPr>
          <w:color w:val="auto"/>
          <w:sz w:val="23"/>
          <w:szCs w:val="23"/>
        </w:rPr>
      </w:pPr>
      <w:r>
        <w:rPr>
          <w:color w:val="auto"/>
          <w:sz w:val="23"/>
          <w:szCs w:val="23"/>
        </w:rPr>
        <w:t xml:space="preserve">Настоящий Договор и приложения к нему составлены в двух экземплярах, имеющих одинаковую юридическую силу, из которых один экземпляр находится у Заказчика, другой у Подрядчика. </w:t>
      </w:r>
    </w:p>
    <w:p w:rsidR="007001FD" w:rsidRPr="0048235E" w:rsidRDefault="007001FD" w:rsidP="007001FD">
      <w:pPr>
        <w:pStyle w:val="Default"/>
        <w:numPr>
          <w:ilvl w:val="1"/>
          <w:numId w:val="1"/>
        </w:numPr>
        <w:tabs>
          <w:tab w:val="left" w:pos="426"/>
        </w:tabs>
        <w:ind w:left="0" w:firstLine="0"/>
        <w:jc w:val="both"/>
        <w:rPr>
          <w:color w:val="auto"/>
          <w:sz w:val="23"/>
          <w:szCs w:val="23"/>
        </w:rPr>
      </w:pPr>
      <w:r w:rsidRPr="0048235E">
        <w:rPr>
          <w:color w:val="auto"/>
          <w:sz w:val="23"/>
          <w:szCs w:val="23"/>
        </w:rPr>
        <w:t xml:space="preserve">К настоящему Договору прилагаются и являются его неотъемлемой частью: </w:t>
      </w:r>
    </w:p>
    <w:p w:rsidR="007001FD" w:rsidRPr="007001FD" w:rsidRDefault="007001FD" w:rsidP="007001FD">
      <w:pPr>
        <w:pStyle w:val="Default"/>
        <w:tabs>
          <w:tab w:val="left" w:pos="426"/>
        </w:tabs>
        <w:jc w:val="both"/>
        <w:rPr>
          <w:color w:val="auto"/>
          <w:sz w:val="23"/>
          <w:szCs w:val="23"/>
          <w:highlight w:val="yellow"/>
        </w:rPr>
      </w:pPr>
      <w:r w:rsidRPr="0048235E">
        <w:rPr>
          <w:color w:val="auto"/>
          <w:sz w:val="23"/>
          <w:szCs w:val="23"/>
        </w:rPr>
        <w:t>Приложение № 1 – Техническое задание</w:t>
      </w:r>
      <w:r w:rsidR="00BE761B">
        <w:rPr>
          <w:color w:val="auto"/>
          <w:sz w:val="23"/>
          <w:szCs w:val="23"/>
        </w:rPr>
        <w:t>;</w:t>
      </w:r>
    </w:p>
    <w:p w:rsidR="00BE761B" w:rsidRDefault="007001FD" w:rsidP="007001FD">
      <w:pPr>
        <w:pStyle w:val="Default"/>
        <w:tabs>
          <w:tab w:val="left" w:pos="426"/>
        </w:tabs>
        <w:jc w:val="both"/>
        <w:rPr>
          <w:color w:val="auto"/>
          <w:sz w:val="23"/>
          <w:szCs w:val="23"/>
        </w:rPr>
      </w:pPr>
      <w:r w:rsidRPr="0048235E">
        <w:rPr>
          <w:color w:val="auto"/>
          <w:sz w:val="23"/>
          <w:szCs w:val="23"/>
        </w:rPr>
        <w:t xml:space="preserve">Приложение № 2 </w:t>
      </w:r>
      <w:r w:rsidR="00BE761B">
        <w:rPr>
          <w:color w:val="auto"/>
          <w:sz w:val="23"/>
          <w:szCs w:val="23"/>
        </w:rPr>
        <w:t>– сводный сметный расчет;</w:t>
      </w:r>
    </w:p>
    <w:p w:rsidR="007001FD" w:rsidRDefault="007001FD" w:rsidP="007001FD">
      <w:pPr>
        <w:pStyle w:val="Default"/>
        <w:tabs>
          <w:tab w:val="left" w:pos="426"/>
        </w:tabs>
        <w:jc w:val="both"/>
        <w:rPr>
          <w:color w:val="auto"/>
          <w:sz w:val="23"/>
          <w:szCs w:val="23"/>
        </w:rPr>
      </w:pPr>
      <w:r w:rsidRPr="0048235E">
        <w:rPr>
          <w:color w:val="auto"/>
          <w:sz w:val="23"/>
          <w:szCs w:val="23"/>
        </w:rPr>
        <w:t>Локальные сметные расчеты</w:t>
      </w:r>
      <w:r w:rsidR="00BE761B">
        <w:rPr>
          <w:color w:val="auto"/>
          <w:sz w:val="23"/>
          <w:szCs w:val="23"/>
        </w:rPr>
        <w:t>:</w:t>
      </w:r>
      <w:r w:rsidR="0002599A">
        <w:rPr>
          <w:color w:val="auto"/>
          <w:sz w:val="23"/>
          <w:szCs w:val="23"/>
        </w:rPr>
        <w:t xml:space="preserve"> </w:t>
      </w:r>
      <w:proofErr w:type="gramStart"/>
      <w:r w:rsidRPr="0048235E">
        <w:rPr>
          <w:color w:val="auto"/>
          <w:sz w:val="23"/>
          <w:szCs w:val="23"/>
        </w:rPr>
        <w:t>(</w:t>
      </w:r>
      <w:r w:rsidR="0002599A" w:rsidRPr="0002599A">
        <w:rPr>
          <w:sz w:val="23"/>
          <w:szCs w:val="23"/>
        </w:rPr>
        <w:t xml:space="preserve">Приложение №2/1, Приложение №2/2, Приложение №2/3, Приложение №2/4, Приложение №2/5, Приложение №2/6, Приложение №2/7, Приложение </w:t>
      </w:r>
      <w:r w:rsidR="0002599A" w:rsidRPr="0002599A">
        <w:rPr>
          <w:sz w:val="23"/>
          <w:szCs w:val="23"/>
        </w:rPr>
        <w:lastRenderedPageBreak/>
        <w:t>№2/8, Приложение №2/9, Приложение №2/10, Приложение №2/11, Приложение №2/12, Приложение №2/13, Приложение №2/14, Приложение №2/15, Приложение №2/16, Приложение №2/17, Приложение №2/18, Приложение №2/19, Приложение №2/20</w:t>
      </w:r>
      <w:proofErr w:type="gramEnd"/>
      <w:r w:rsidR="0002599A" w:rsidRPr="0002599A">
        <w:rPr>
          <w:sz w:val="23"/>
          <w:szCs w:val="23"/>
        </w:rPr>
        <w:t xml:space="preserve">, Приложение №2/21, Приложение №2/22, Приложение №2/23, Приложение №2/24, Приложение №2/25, Приложение №2/26, Приложение №2/27, Приложение №2/28, Приложение №2/29, Приложение №2/30  </w:t>
      </w:r>
      <w:r w:rsidR="00BE761B">
        <w:rPr>
          <w:sz w:val="23"/>
          <w:szCs w:val="23"/>
        </w:rPr>
        <w:t>.</w:t>
      </w:r>
    </w:p>
    <w:p w:rsidR="007001FD" w:rsidRDefault="007001FD" w:rsidP="007001FD">
      <w:pPr>
        <w:pStyle w:val="Default"/>
        <w:jc w:val="both"/>
        <w:rPr>
          <w:color w:val="auto"/>
          <w:sz w:val="23"/>
          <w:szCs w:val="23"/>
        </w:rPr>
      </w:pPr>
    </w:p>
    <w:p w:rsidR="007001FD" w:rsidRPr="001E249E" w:rsidRDefault="007001FD" w:rsidP="001E249E">
      <w:pPr>
        <w:pStyle w:val="Default"/>
        <w:numPr>
          <w:ilvl w:val="0"/>
          <w:numId w:val="1"/>
        </w:numPr>
        <w:jc w:val="center"/>
        <w:rPr>
          <w:b/>
          <w:bCs/>
          <w:color w:val="auto"/>
          <w:sz w:val="23"/>
          <w:szCs w:val="23"/>
        </w:rPr>
      </w:pPr>
      <w:r>
        <w:rPr>
          <w:b/>
          <w:bCs/>
          <w:color w:val="auto"/>
          <w:sz w:val="23"/>
          <w:szCs w:val="23"/>
        </w:rPr>
        <w:t>АДРЕСА, ПЛАТЕЖНЫЕ РЕКВИЗИТЫ И ПОДПИСИ СТОРОН:</w:t>
      </w:r>
    </w:p>
    <w:tbl>
      <w:tblPr>
        <w:tblW w:w="0" w:type="auto"/>
        <w:jc w:val="center"/>
        <w:tblLayout w:type="fixed"/>
        <w:tblLook w:val="0000" w:firstRow="0" w:lastRow="0" w:firstColumn="0" w:lastColumn="0" w:noHBand="0" w:noVBand="0"/>
      </w:tblPr>
      <w:tblGrid>
        <w:gridCol w:w="4778"/>
        <w:gridCol w:w="5706"/>
      </w:tblGrid>
      <w:tr w:rsidR="007001FD" w:rsidTr="007E25FE">
        <w:trPr>
          <w:trHeight w:val="107"/>
          <w:jc w:val="center"/>
        </w:trPr>
        <w:tc>
          <w:tcPr>
            <w:tcW w:w="4778" w:type="dxa"/>
            <w:vAlign w:val="center"/>
          </w:tcPr>
          <w:p w:rsidR="007001FD" w:rsidRDefault="007001FD" w:rsidP="007E25FE">
            <w:pPr>
              <w:pStyle w:val="Default"/>
              <w:jc w:val="center"/>
              <w:rPr>
                <w:sz w:val="23"/>
                <w:szCs w:val="23"/>
              </w:rPr>
            </w:pPr>
            <w:r>
              <w:rPr>
                <w:rFonts w:asciiTheme="minorHAnsi" w:hAnsiTheme="minorHAnsi" w:cstheme="minorBidi"/>
                <w:color w:val="auto"/>
                <w:sz w:val="22"/>
                <w:szCs w:val="22"/>
              </w:rPr>
              <w:br w:type="page"/>
            </w:r>
            <w:r>
              <w:rPr>
                <w:b/>
                <w:bCs/>
                <w:sz w:val="23"/>
                <w:szCs w:val="23"/>
              </w:rPr>
              <w:t>ПОДРЯДЧИК</w:t>
            </w:r>
          </w:p>
        </w:tc>
        <w:tc>
          <w:tcPr>
            <w:tcW w:w="5706" w:type="dxa"/>
            <w:vAlign w:val="center"/>
          </w:tcPr>
          <w:p w:rsidR="007001FD" w:rsidRDefault="007001FD" w:rsidP="007E25FE">
            <w:pPr>
              <w:pStyle w:val="Default"/>
              <w:jc w:val="center"/>
              <w:rPr>
                <w:sz w:val="23"/>
                <w:szCs w:val="23"/>
              </w:rPr>
            </w:pPr>
            <w:r>
              <w:rPr>
                <w:b/>
                <w:bCs/>
                <w:sz w:val="23"/>
                <w:szCs w:val="23"/>
              </w:rPr>
              <w:t>ЗАКАЗЧИК</w:t>
            </w:r>
          </w:p>
        </w:tc>
      </w:tr>
      <w:tr w:rsidR="007001FD" w:rsidTr="00400389">
        <w:trPr>
          <w:trHeight w:val="510"/>
          <w:jc w:val="center"/>
        </w:trPr>
        <w:tc>
          <w:tcPr>
            <w:tcW w:w="4778" w:type="dxa"/>
          </w:tcPr>
          <w:p w:rsidR="005417C4" w:rsidRPr="005417C4" w:rsidRDefault="00B219DE" w:rsidP="005417C4">
            <w:pPr>
              <w:autoSpaceDE w:val="0"/>
              <w:autoSpaceDN w:val="0"/>
              <w:spacing w:after="0" w:line="240" w:lineRule="auto"/>
              <w:rPr>
                <w:rFonts w:ascii="Times New Roman" w:hAnsi="Times New Roman" w:cs="Times New Roman"/>
                <w:b/>
                <w:sz w:val="24"/>
                <w:szCs w:val="24"/>
              </w:rPr>
            </w:pPr>
            <w:r>
              <w:rPr>
                <w:rFonts w:ascii="Times New Roman" w:hAnsi="Times New Roman" w:cs="Times New Roman"/>
                <w:b/>
                <w:sz w:val="24"/>
                <w:szCs w:val="24"/>
              </w:rPr>
              <w:t>ООО «Ижстройгаз</w:t>
            </w:r>
            <w:r w:rsidR="005417C4" w:rsidRPr="005417C4">
              <w:rPr>
                <w:rFonts w:ascii="Times New Roman" w:hAnsi="Times New Roman" w:cs="Times New Roman"/>
                <w:b/>
                <w:sz w:val="24"/>
                <w:szCs w:val="24"/>
              </w:rPr>
              <w:t>»</w:t>
            </w:r>
          </w:p>
          <w:p w:rsidR="005417C4" w:rsidRPr="005417C4" w:rsidRDefault="005417C4" w:rsidP="005417C4">
            <w:pPr>
              <w:autoSpaceDE w:val="0"/>
              <w:autoSpaceDN w:val="0"/>
              <w:spacing w:after="0" w:line="240" w:lineRule="auto"/>
              <w:rPr>
                <w:rFonts w:ascii="Times New Roman" w:hAnsi="Times New Roman" w:cs="Times New Roman"/>
                <w:sz w:val="24"/>
                <w:szCs w:val="24"/>
              </w:rPr>
            </w:pPr>
            <w:r w:rsidRPr="005417C4">
              <w:rPr>
                <w:rFonts w:ascii="Times New Roman" w:hAnsi="Times New Roman" w:cs="Times New Roman"/>
                <w:sz w:val="24"/>
                <w:szCs w:val="24"/>
              </w:rPr>
              <w:t xml:space="preserve">426075, г. Ижевск, УР, РФ, </w:t>
            </w:r>
            <w:proofErr w:type="spellStart"/>
            <w:r w:rsidRPr="005417C4">
              <w:rPr>
                <w:rFonts w:ascii="Times New Roman" w:hAnsi="Times New Roman" w:cs="Times New Roman"/>
                <w:sz w:val="24"/>
                <w:szCs w:val="24"/>
              </w:rPr>
              <w:t>ул</w:t>
            </w:r>
            <w:proofErr w:type="gramStart"/>
            <w:r w:rsidRPr="005417C4">
              <w:rPr>
                <w:rFonts w:ascii="Times New Roman" w:hAnsi="Times New Roman" w:cs="Times New Roman"/>
                <w:sz w:val="24"/>
                <w:szCs w:val="24"/>
              </w:rPr>
              <w:t>.К</w:t>
            </w:r>
            <w:proofErr w:type="gramEnd"/>
            <w:r w:rsidRPr="005417C4">
              <w:rPr>
                <w:rFonts w:ascii="Times New Roman" w:hAnsi="Times New Roman" w:cs="Times New Roman"/>
                <w:sz w:val="24"/>
                <w:szCs w:val="24"/>
              </w:rPr>
              <w:t>амбарская</w:t>
            </w:r>
            <w:proofErr w:type="spellEnd"/>
            <w:r w:rsidRPr="005417C4">
              <w:rPr>
                <w:rFonts w:ascii="Times New Roman" w:hAnsi="Times New Roman" w:cs="Times New Roman"/>
                <w:sz w:val="24"/>
                <w:szCs w:val="24"/>
              </w:rPr>
              <w:t>, д. 15, тел.(3412)</w:t>
            </w:r>
            <w:hyperlink r:id="rId12" w:history="1">
              <w:r w:rsidRPr="005417C4">
                <w:rPr>
                  <w:rFonts w:ascii="Times New Roman" w:hAnsi="Times New Roman" w:cs="Times New Roman"/>
                  <w:sz w:val="24"/>
                  <w:szCs w:val="24"/>
                </w:rPr>
                <w:t>37–98–93</w:t>
              </w:r>
            </w:hyperlink>
            <w:r w:rsidRPr="005417C4">
              <w:rPr>
                <w:rFonts w:ascii="Times New Roman" w:hAnsi="Times New Roman" w:cs="Times New Roman"/>
                <w:sz w:val="24"/>
                <w:szCs w:val="24"/>
              </w:rPr>
              <w:t xml:space="preserve">, факс (3412)37-99-42 </w:t>
            </w:r>
          </w:p>
          <w:p w:rsidR="005417C4" w:rsidRPr="005417C4" w:rsidRDefault="005417C4" w:rsidP="005417C4">
            <w:pPr>
              <w:autoSpaceDE w:val="0"/>
              <w:autoSpaceDN w:val="0"/>
              <w:spacing w:after="0" w:line="240" w:lineRule="auto"/>
              <w:rPr>
                <w:rFonts w:ascii="Times New Roman" w:hAnsi="Times New Roman" w:cs="Times New Roman"/>
                <w:sz w:val="24"/>
                <w:szCs w:val="24"/>
              </w:rPr>
            </w:pPr>
            <w:r w:rsidRPr="005417C4">
              <w:rPr>
                <w:rFonts w:ascii="Times New Roman" w:hAnsi="Times New Roman" w:cs="Times New Roman"/>
                <w:sz w:val="24"/>
                <w:szCs w:val="24"/>
              </w:rPr>
              <w:t>ИНН/КПП 1833024791/ 184101001</w:t>
            </w:r>
          </w:p>
          <w:p w:rsidR="005417C4" w:rsidRPr="005417C4" w:rsidRDefault="005417C4" w:rsidP="005417C4">
            <w:pPr>
              <w:autoSpaceDE w:val="0"/>
              <w:autoSpaceDN w:val="0"/>
              <w:spacing w:after="0" w:line="240" w:lineRule="auto"/>
              <w:rPr>
                <w:rFonts w:ascii="Times New Roman" w:hAnsi="Times New Roman" w:cs="Times New Roman"/>
                <w:sz w:val="24"/>
                <w:szCs w:val="24"/>
              </w:rPr>
            </w:pPr>
            <w:proofErr w:type="gramStart"/>
            <w:r w:rsidRPr="005417C4">
              <w:rPr>
                <w:rFonts w:ascii="Times New Roman" w:hAnsi="Times New Roman" w:cs="Times New Roman"/>
                <w:sz w:val="24"/>
                <w:szCs w:val="24"/>
              </w:rPr>
              <w:t>р</w:t>
            </w:r>
            <w:proofErr w:type="gramEnd"/>
            <w:r w:rsidRPr="005417C4">
              <w:rPr>
                <w:rFonts w:ascii="Times New Roman" w:hAnsi="Times New Roman" w:cs="Times New Roman"/>
                <w:sz w:val="24"/>
                <w:szCs w:val="24"/>
              </w:rPr>
              <w:t xml:space="preserve">/с 40702810268170121764 Удмуртское отделение Сберегательного банка России №8618 г. Ижевск, </w:t>
            </w:r>
          </w:p>
          <w:p w:rsidR="005417C4" w:rsidRPr="005417C4" w:rsidRDefault="005417C4" w:rsidP="005417C4">
            <w:pPr>
              <w:autoSpaceDE w:val="0"/>
              <w:autoSpaceDN w:val="0"/>
              <w:spacing w:after="0" w:line="240" w:lineRule="auto"/>
              <w:rPr>
                <w:rFonts w:ascii="Times New Roman" w:hAnsi="Times New Roman" w:cs="Times New Roman"/>
                <w:sz w:val="24"/>
                <w:szCs w:val="24"/>
              </w:rPr>
            </w:pPr>
            <w:r w:rsidRPr="005417C4">
              <w:rPr>
                <w:rFonts w:ascii="Times New Roman" w:hAnsi="Times New Roman" w:cs="Times New Roman"/>
                <w:sz w:val="24"/>
                <w:szCs w:val="24"/>
              </w:rPr>
              <w:t xml:space="preserve">БИК 049401601, </w:t>
            </w:r>
          </w:p>
          <w:p w:rsidR="005417C4" w:rsidRPr="005417C4" w:rsidRDefault="005417C4" w:rsidP="005417C4">
            <w:pPr>
              <w:autoSpaceDE w:val="0"/>
              <w:autoSpaceDN w:val="0"/>
              <w:spacing w:after="0" w:line="240" w:lineRule="auto"/>
              <w:rPr>
                <w:rFonts w:ascii="Times New Roman" w:hAnsi="Times New Roman" w:cs="Times New Roman"/>
                <w:sz w:val="24"/>
                <w:szCs w:val="24"/>
              </w:rPr>
            </w:pPr>
            <w:r w:rsidRPr="005417C4">
              <w:rPr>
                <w:rFonts w:ascii="Times New Roman" w:hAnsi="Times New Roman" w:cs="Times New Roman"/>
                <w:sz w:val="24"/>
                <w:szCs w:val="24"/>
              </w:rPr>
              <w:t>к/с 30101810400000000601</w:t>
            </w:r>
          </w:p>
          <w:p w:rsidR="007001FD" w:rsidRDefault="007001FD" w:rsidP="007E25FE">
            <w:pPr>
              <w:pStyle w:val="Default"/>
              <w:rPr>
                <w:bCs/>
                <w:sz w:val="23"/>
                <w:szCs w:val="23"/>
              </w:rPr>
            </w:pPr>
          </w:p>
          <w:p w:rsidR="007001FD" w:rsidRDefault="007001FD" w:rsidP="007E25FE">
            <w:pPr>
              <w:pStyle w:val="Default"/>
              <w:rPr>
                <w:bCs/>
                <w:sz w:val="23"/>
                <w:szCs w:val="23"/>
              </w:rPr>
            </w:pPr>
          </w:p>
          <w:p w:rsidR="007001FD" w:rsidRDefault="007001FD" w:rsidP="007E25FE">
            <w:pPr>
              <w:pStyle w:val="Default"/>
              <w:rPr>
                <w:bCs/>
                <w:sz w:val="23"/>
                <w:szCs w:val="23"/>
              </w:rPr>
            </w:pPr>
          </w:p>
          <w:p w:rsidR="005417C4" w:rsidRDefault="005417C4" w:rsidP="007E25FE">
            <w:pPr>
              <w:pStyle w:val="Default"/>
              <w:rPr>
                <w:bCs/>
                <w:sz w:val="23"/>
                <w:szCs w:val="23"/>
              </w:rPr>
            </w:pPr>
          </w:p>
          <w:p w:rsidR="005417C4" w:rsidRDefault="005417C4" w:rsidP="007E25FE">
            <w:pPr>
              <w:pStyle w:val="Default"/>
              <w:rPr>
                <w:bCs/>
                <w:sz w:val="23"/>
                <w:szCs w:val="23"/>
              </w:rPr>
            </w:pPr>
          </w:p>
          <w:p w:rsidR="005417C4" w:rsidRDefault="005417C4" w:rsidP="007E25FE">
            <w:pPr>
              <w:pStyle w:val="Default"/>
              <w:rPr>
                <w:bCs/>
                <w:sz w:val="23"/>
                <w:szCs w:val="23"/>
              </w:rPr>
            </w:pPr>
          </w:p>
          <w:p w:rsidR="005417C4" w:rsidRDefault="005417C4" w:rsidP="007E25FE">
            <w:pPr>
              <w:pStyle w:val="Default"/>
              <w:rPr>
                <w:bCs/>
                <w:sz w:val="23"/>
                <w:szCs w:val="23"/>
              </w:rPr>
            </w:pPr>
          </w:p>
          <w:p w:rsidR="007001FD" w:rsidRDefault="00400389" w:rsidP="007E25FE">
            <w:pPr>
              <w:pStyle w:val="Default"/>
              <w:rPr>
                <w:sz w:val="23"/>
                <w:szCs w:val="23"/>
              </w:rPr>
            </w:pPr>
            <w:r>
              <w:rPr>
                <w:bCs/>
                <w:sz w:val="23"/>
                <w:szCs w:val="23"/>
              </w:rPr>
              <w:t>Генеральный д</w:t>
            </w:r>
            <w:r w:rsidR="007001FD">
              <w:rPr>
                <w:bCs/>
                <w:sz w:val="23"/>
                <w:szCs w:val="23"/>
              </w:rPr>
              <w:t xml:space="preserve">иректор </w:t>
            </w:r>
            <w:r>
              <w:rPr>
                <w:sz w:val="23"/>
                <w:szCs w:val="23"/>
              </w:rPr>
              <w:t>______</w:t>
            </w:r>
            <w:r w:rsidR="000658F9">
              <w:rPr>
                <w:sz w:val="23"/>
                <w:szCs w:val="23"/>
              </w:rPr>
              <w:t>/</w:t>
            </w:r>
            <w:r>
              <w:rPr>
                <w:sz w:val="23"/>
                <w:szCs w:val="23"/>
              </w:rPr>
              <w:t>А.И. Мельник</w:t>
            </w:r>
            <w:r w:rsidR="00263A44">
              <w:rPr>
                <w:sz w:val="23"/>
                <w:szCs w:val="23"/>
              </w:rPr>
              <w:t>/</w:t>
            </w:r>
          </w:p>
          <w:p w:rsidR="007001FD" w:rsidRDefault="007001FD" w:rsidP="007E25FE">
            <w:pPr>
              <w:pStyle w:val="Default"/>
              <w:tabs>
                <w:tab w:val="left" w:pos="1636"/>
              </w:tabs>
              <w:rPr>
                <w:bCs/>
                <w:sz w:val="23"/>
                <w:szCs w:val="23"/>
              </w:rPr>
            </w:pPr>
            <w:r>
              <w:rPr>
                <w:bCs/>
                <w:sz w:val="23"/>
                <w:szCs w:val="23"/>
              </w:rPr>
              <w:tab/>
            </w:r>
          </w:p>
          <w:p w:rsidR="007001FD" w:rsidRPr="00435F72" w:rsidRDefault="007001FD" w:rsidP="007E25FE">
            <w:pPr>
              <w:pStyle w:val="Default"/>
              <w:tabs>
                <w:tab w:val="left" w:pos="1636"/>
              </w:tabs>
              <w:spacing w:line="480" w:lineRule="auto"/>
              <w:rPr>
                <w:bCs/>
                <w:sz w:val="23"/>
                <w:szCs w:val="23"/>
              </w:rPr>
            </w:pPr>
            <w:r>
              <w:rPr>
                <w:bCs/>
                <w:sz w:val="23"/>
                <w:szCs w:val="23"/>
              </w:rPr>
              <w:t xml:space="preserve">                           МП</w:t>
            </w:r>
          </w:p>
        </w:tc>
        <w:tc>
          <w:tcPr>
            <w:tcW w:w="5706" w:type="dxa"/>
          </w:tcPr>
          <w:p w:rsidR="007001FD" w:rsidRPr="003616EC" w:rsidRDefault="007001FD" w:rsidP="007E25FE">
            <w:pPr>
              <w:tabs>
                <w:tab w:val="left" w:pos="1140"/>
              </w:tabs>
              <w:spacing w:after="0" w:line="240" w:lineRule="auto"/>
              <w:rPr>
                <w:rFonts w:ascii="Times New Roman" w:hAnsi="Times New Roman"/>
                <w:b/>
              </w:rPr>
            </w:pPr>
            <w:r w:rsidRPr="003616EC">
              <w:rPr>
                <w:rFonts w:ascii="Times New Roman" w:hAnsi="Times New Roman"/>
                <w:b/>
              </w:rPr>
              <w:t>АО «Газпром газораспределение Ижевск»</w:t>
            </w:r>
          </w:p>
          <w:p w:rsidR="007001FD" w:rsidRPr="0041780C" w:rsidRDefault="007001FD" w:rsidP="007E25FE">
            <w:pPr>
              <w:spacing w:after="0" w:line="240" w:lineRule="auto"/>
              <w:rPr>
                <w:rFonts w:ascii="Times New Roman" w:hAnsi="Times New Roman"/>
              </w:rPr>
            </w:pPr>
            <w:r w:rsidRPr="005E64C4">
              <w:rPr>
                <w:rFonts w:ascii="Times New Roman" w:hAnsi="Times New Roman"/>
              </w:rPr>
              <w:t>Юридический адрес:</w:t>
            </w:r>
            <w:r w:rsidRPr="005E64C4">
              <w:rPr>
                <w:rFonts w:ascii="Times New Roman" w:hAnsi="Times New Roman"/>
              </w:rPr>
              <w:tab/>
            </w:r>
            <w:r w:rsidRPr="005E64C4">
              <w:rPr>
                <w:rFonts w:ascii="Times New Roman" w:hAnsi="Times New Roman"/>
              </w:rPr>
              <w:tab/>
            </w:r>
            <w:r w:rsidRPr="005E64C4">
              <w:rPr>
                <w:rFonts w:ascii="Times New Roman" w:hAnsi="Times New Roman"/>
              </w:rPr>
              <w:br/>
              <w:t xml:space="preserve">426008, </w:t>
            </w:r>
            <w:r w:rsidRPr="0041780C">
              <w:rPr>
                <w:rFonts w:ascii="Times New Roman" w:hAnsi="Times New Roman"/>
              </w:rPr>
              <w:t xml:space="preserve">Удмуртская Республика, </w:t>
            </w:r>
            <w:r>
              <w:rPr>
                <w:rFonts w:ascii="Times New Roman" w:hAnsi="Times New Roman"/>
              </w:rPr>
              <w:tab/>
            </w:r>
          </w:p>
          <w:p w:rsidR="007001FD" w:rsidRPr="00E4319B" w:rsidRDefault="007001FD" w:rsidP="007E25FE">
            <w:pPr>
              <w:spacing w:after="0" w:line="240" w:lineRule="auto"/>
              <w:rPr>
                <w:rFonts w:ascii="Times New Roman" w:hAnsi="Times New Roman"/>
              </w:rPr>
            </w:pPr>
            <w:r w:rsidRPr="0041780C">
              <w:rPr>
                <w:rFonts w:ascii="Times New Roman" w:hAnsi="Times New Roman"/>
              </w:rPr>
              <w:t>г. Ижевск, ул. Коммунаров, 359</w:t>
            </w:r>
            <w:r>
              <w:rPr>
                <w:rFonts w:ascii="Times New Roman" w:hAnsi="Times New Roman"/>
              </w:rPr>
              <w:br/>
            </w:r>
            <w:r w:rsidRPr="005E64C4">
              <w:rPr>
                <w:rFonts w:ascii="Times New Roman" w:hAnsi="Times New Roman"/>
              </w:rPr>
              <w:t xml:space="preserve">ИНН  1826000260  </w:t>
            </w:r>
            <w:r w:rsidRPr="005E64C4">
              <w:rPr>
                <w:rFonts w:ascii="Times New Roman" w:hAnsi="Times New Roman"/>
              </w:rPr>
              <w:tab/>
            </w:r>
            <w:r w:rsidRPr="005E64C4">
              <w:rPr>
                <w:rFonts w:ascii="Times New Roman" w:hAnsi="Times New Roman"/>
              </w:rPr>
              <w:tab/>
            </w:r>
            <w:r w:rsidRPr="005E64C4">
              <w:rPr>
                <w:rFonts w:ascii="Times New Roman" w:hAnsi="Times New Roman"/>
              </w:rPr>
              <w:tab/>
            </w:r>
          </w:p>
          <w:p w:rsidR="007001FD" w:rsidRDefault="007001FD" w:rsidP="007E25FE">
            <w:pPr>
              <w:spacing w:after="0" w:line="240" w:lineRule="auto"/>
              <w:rPr>
                <w:rFonts w:ascii="Times New Roman" w:hAnsi="Times New Roman"/>
              </w:rPr>
            </w:pPr>
            <w:r w:rsidRPr="005E64C4">
              <w:rPr>
                <w:rFonts w:ascii="Times New Roman" w:hAnsi="Times New Roman"/>
              </w:rPr>
              <w:t>КПП  183</w:t>
            </w:r>
            <w:r>
              <w:rPr>
                <w:rFonts w:ascii="Times New Roman" w:hAnsi="Times New Roman"/>
              </w:rPr>
              <w:t>101</w:t>
            </w:r>
            <w:r w:rsidRPr="005E64C4">
              <w:rPr>
                <w:rFonts w:ascii="Times New Roman" w:hAnsi="Times New Roman"/>
              </w:rPr>
              <w:t>001</w:t>
            </w:r>
          </w:p>
          <w:p w:rsidR="007001FD" w:rsidRDefault="007001FD" w:rsidP="007E25FE">
            <w:pPr>
              <w:spacing w:after="0" w:line="240" w:lineRule="auto"/>
              <w:rPr>
                <w:rFonts w:ascii="Times New Roman" w:hAnsi="Times New Roman"/>
              </w:rPr>
            </w:pPr>
            <w:r w:rsidRPr="0041780C">
              <w:rPr>
                <w:rFonts w:ascii="Times New Roman" w:hAnsi="Times New Roman"/>
              </w:rPr>
              <w:t>Р/</w:t>
            </w:r>
            <w:r>
              <w:rPr>
                <w:rFonts w:ascii="Times New Roman" w:hAnsi="Times New Roman"/>
              </w:rPr>
              <w:t>с</w:t>
            </w:r>
            <w:r w:rsidRPr="0041780C">
              <w:rPr>
                <w:rFonts w:ascii="Times New Roman" w:hAnsi="Times New Roman"/>
              </w:rPr>
              <w:t xml:space="preserve"> 40702810400010005914</w:t>
            </w:r>
            <w:r>
              <w:rPr>
                <w:rFonts w:ascii="Times New Roman" w:hAnsi="Times New Roman"/>
              </w:rPr>
              <w:tab/>
            </w:r>
            <w:r>
              <w:rPr>
                <w:rFonts w:ascii="Times New Roman" w:hAnsi="Times New Roman"/>
              </w:rPr>
              <w:br/>
              <w:t>Центральный филиал АБ «</w:t>
            </w:r>
            <w:proofErr w:type="spellStart"/>
            <w:r>
              <w:rPr>
                <w:rFonts w:ascii="Times New Roman" w:hAnsi="Times New Roman"/>
              </w:rPr>
              <w:t>Россия»г</w:t>
            </w:r>
            <w:proofErr w:type="gramStart"/>
            <w:r>
              <w:rPr>
                <w:rFonts w:ascii="Times New Roman" w:hAnsi="Times New Roman"/>
              </w:rPr>
              <w:t>.М</w:t>
            </w:r>
            <w:proofErr w:type="gramEnd"/>
            <w:r>
              <w:rPr>
                <w:rFonts w:ascii="Times New Roman" w:hAnsi="Times New Roman"/>
              </w:rPr>
              <w:t>осква</w:t>
            </w:r>
            <w:proofErr w:type="spellEnd"/>
          </w:p>
          <w:p w:rsidR="007001FD" w:rsidRDefault="007001FD" w:rsidP="007E25FE">
            <w:pPr>
              <w:spacing w:after="0" w:line="240" w:lineRule="auto"/>
              <w:rPr>
                <w:rFonts w:ascii="Times New Roman" w:hAnsi="Times New Roman"/>
              </w:rPr>
            </w:pPr>
            <w:r>
              <w:rPr>
                <w:rFonts w:ascii="Times New Roman" w:hAnsi="Times New Roman"/>
              </w:rPr>
              <w:t>К/</w:t>
            </w:r>
            <w:r w:rsidRPr="0041780C">
              <w:rPr>
                <w:rFonts w:ascii="Times New Roman" w:hAnsi="Times New Roman"/>
              </w:rPr>
              <w:t xml:space="preserve">с </w:t>
            </w:r>
            <w:r w:rsidRPr="006C5621">
              <w:rPr>
                <w:rFonts w:ascii="Times New Roman" w:hAnsi="Times New Roman"/>
              </w:rPr>
              <w:t>30101810145250000220</w:t>
            </w:r>
            <w:r>
              <w:rPr>
                <w:rFonts w:ascii="Times New Roman" w:hAnsi="Times New Roman"/>
              </w:rPr>
              <w:tab/>
            </w:r>
          </w:p>
          <w:p w:rsidR="007001FD" w:rsidRDefault="007001FD" w:rsidP="007E25FE">
            <w:pPr>
              <w:tabs>
                <w:tab w:val="left" w:pos="1140"/>
              </w:tabs>
              <w:spacing w:after="0" w:line="240" w:lineRule="auto"/>
              <w:rPr>
                <w:rFonts w:ascii="Times New Roman" w:hAnsi="Times New Roman"/>
              </w:rPr>
            </w:pPr>
            <w:r w:rsidRPr="0041780C">
              <w:rPr>
                <w:rFonts w:ascii="Times New Roman" w:hAnsi="Times New Roman"/>
              </w:rPr>
              <w:t xml:space="preserve">БИК </w:t>
            </w:r>
            <w:r w:rsidRPr="00356A77">
              <w:rPr>
                <w:rFonts w:ascii="Times New Roman" w:hAnsi="Times New Roman"/>
              </w:rPr>
              <w:t>044525220</w:t>
            </w:r>
            <w:r>
              <w:rPr>
                <w:rFonts w:ascii="Times New Roman" w:hAnsi="Times New Roman"/>
              </w:rPr>
              <w:tab/>
            </w:r>
            <w:r>
              <w:rPr>
                <w:rFonts w:ascii="Times New Roman" w:hAnsi="Times New Roman"/>
              </w:rPr>
              <w:tab/>
            </w:r>
            <w:r>
              <w:rPr>
                <w:rFonts w:ascii="Times New Roman" w:hAnsi="Times New Roman"/>
              </w:rPr>
              <w:tab/>
            </w:r>
          </w:p>
          <w:p w:rsidR="007001FD" w:rsidRDefault="007001FD" w:rsidP="007E25FE">
            <w:pPr>
              <w:tabs>
                <w:tab w:val="left" w:pos="1140"/>
              </w:tabs>
              <w:spacing w:after="0" w:line="240" w:lineRule="auto"/>
              <w:rPr>
                <w:rFonts w:ascii="Times New Roman" w:hAnsi="Times New Roman"/>
              </w:rPr>
            </w:pPr>
            <w:r w:rsidRPr="0041780C">
              <w:rPr>
                <w:rFonts w:ascii="Times New Roman" w:hAnsi="Times New Roman"/>
              </w:rPr>
              <w:t>ОКПО 03257538</w:t>
            </w:r>
          </w:p>
          <w:p w:rsidR="007001FD" w:rsidRDefault="007001FD" w:rsidP="007E25FE">
            <w:pPr>
              <w:tabs>
                <w:tab w:val="left" w:pos="1140"/>
              </w:tabs>
              <w:spacing w:after="0" w:line="240" w:lineRule="auto"/>
              <w:rPr>
                <w:rFonts w:ascii="Times New Roman" w:hAnsi="Times New Roman"/>
              </w:rPr>
            </w:pPr>
            <w:r w:rsidRPr="0041780C">
              <w:rPr>
                <w:rFonts w:ascii="Times New Roman" w:hAnsi="Times New Roman"/>
              </w:rPr>
              <w:t>ОКОНХ 90214</w:t>
            </w:r>
          </w:p>
          <w:p w:rsidR="007001FD" w:rsidRDefault="007001FD" w:rsidP="007E25FE">
            <w:pPr>
              <w:tabs>
                <w:tab w:val="left" w:pos="1140"/>
              </w:tabs>
              <w:spacing w:after="0" w:line="240" w:lineRule="auto"/>
              <w:rPr>
                <w:rFonts w:ascii="Times New Roman" w:hAnsi="Times New Roman"/>
              </w:rPr>
            </w:pPr>
            <w:r>
              <w:rPr>
                <w:rFonts w:ascii="Times New Roman" w:hAnsi="Times New Roman"/>
              </w:rPr>
              <w:t xml:space="preserve">ОГРН </w:t>
            </w:r>
            <w:r w:rsidRPr="00370232">
              <w:rPr>
                <w:rFonts w:ascii="Times New Roman" w:hAnsi="Times New Roman"/>
              </w:rPr>
              <w:t>1021801142142</w:t>
            </w:r>
          </w:p>
          <w:p w:rsidR="007001FD" w:rsidRDefault="007001FD" w:rsidP="007E25FE">
            <w:pPr>
              <w:tabs>
                <w:tab w:val="left" w:pos="1140"/>
              </w:tabs>
              <w:spacing w:after="0" w:line="240" w:lineRule="auto"/>
              <w:rPr>
                <w:rFonts w:ascii="Times New Roman" w:hAnsi="Times New Roman"/>
              </w:rPr>
            </w:pPr>
            <w:r>
              <w:rPr>
                <w:rFonts w:ascii="Times New Roman" w:hAnsi="Times New Roman"/>
              </w:rPr>
              <w:t>ОКВЭД 35.22</w:t>
            </w:r>
          </w:p>
          <w:p w:rsidR="007001FD" w:rsidRDefault="007001FD" w:rsidP="007E25FE">
            <w:pPr>
              <w:pStyle w:val="Default"/>
              <w:jc w:val="both"/>
              <w:rPr>
                <w:sz w:val="23"/>
                <w:szCs w:val="23"/>
              </w:rPr>
            </w:pPr>
          </w:p>
          <w:p w:rsidR="00400389" w:rsidRDefault="00400389" w:rsidP="007E25FE">
            <w:pPr>
              <w:pStyle w:val="Default"/>
              <w:jc w:val="both"/>
              <w:rPr>
                <w:sz w:val="23"/>
                <w:szCs w:val="23"/>
              </w:rPr>
            </w:pPr>
          </w:p>
          <w:p w:rsidR="00400389" w:rsidRDefault="00400389" w:rsidP="007E25FE">
            <w:pPr>
              <w:pStyle w:val="Default"/>
              <w:jc w:val="both"/>
              <w:rPr>
                <w:sz w:val="23"/>
                <w:szCs w:val="23"/>
              </w:rPr>
            </w:pPr>
          </w:p>
          <w:p w:rsidR="007001FD" w:rsidRDefault="007001FD" w:rsidP="007E25FE">
            <w:pPr>
              <w:pStyle w:val="Default"/>
              <w:jc w:val="both"/>
              <w:rPr>
                <w:sz w:val="23"/>
                <w:szCs w:val="23"/>
              </w:rPr>
            </w:pPr>
          </w:p>
          <w:p w:rsidR="007001FD" w:rsidRDefault="007001FD" w:rsidP="007E25FE">
            <w:pPr>
              <w:pStyle w:val="Default"/>
              <w:jc w:val="both"/>
              <w:rPr>
                <w:sz w:val="23"/>
                <w:szCs w:val="23"/>
              </w:rPr>
            </w:pPr>
            <w:r>
              <w:rPr>
                <w:sz w:val="23"/>
                <w:szCs w:val="23"/>
              </w:rPr>
              <w:t>Г</w:t>
            </w:r>
            <w:r w:rsidR="00400389">
              <w:rPr>
                <w:sz w:val="23"/>
                <w:szCs w:val="23"/>
              </w:rPr>
              <w:t>енеральный директор __________</w:t>
            </w:r>
            <w:r w:rsidR="00263A44">
              <w:rPr>
                <w:sz w:val="23"/>
                <w:szCs w:val="23"/>
              </w:rPr>
              <w:t>/</w:t>
            </w:r>
            <w:r>
              <w:rPr>
                <w:sz w:val="23"/>
                <w:szCs w:val="23"/>
              </w:rPr>
              <w:t>А.П. Вершинин</w:t>
            </w:r>
            <w:r w:rsidR="00263A44">
              <w:rPr>
                <w:sz w:val="23"/>
                <w:szCs w:val="23"/>
              </w:rPr>
              <w:t>/</w:t>
            </w:r>
          </w:p>
          <w:p w:rsidR="007001FD" w:rsidRDefault="007001FD" w:rsidP="007E25FE">
            <w:pPr>
              <w:pStyle w:val="Default"/>
              <w:jc w:val="center"/>
              <w:rPr>
                <w:sz w:val="23"/>
                <w:szCs w:val="23"/>
              </w:rPr>
            </w:pPr>
          </w:p>
          <w:p w:rsidR="007001FD" w:rsidRDefault="007001FD" w:rsidP="007E25FE">
            <w:pPr>
              <w:pStyle w:val="Default"/>
              <w:jc w:val="center"/>
              <w:rPr>
                <w:sz w:val="23"/>
                <w:szCs w:val="23"/>
              </w:rPr>
            </w:pPr>
            <w:r>
              <w:rPr>
                <w:sz w:val="23"/>
                <w:szCs w:val="23"/>
              </w:rPr>
              <w:t>МП</w:t>
            </w:r>
          </w:p>
        </w:tc>
      </w:tr>
    </w:tbl>
    <w:p w:rsidR="007001FD" w:rsidRPr="007A7834" w:rsidRDefault="007001FD" w:rsidP="007001FD">
      <w:pPr>
        <w:jc w:val="both"/>
        <w:rPr>
          <w:rFonts w:ascii="Times New Roman" w:hAnsi="Times New Roman"/>
          <w:sz w:val="23"/>
          <w:szCs w:val="23"/>
        </w:rPr>
      </w:pPr>
      <w:r w:rsidRPr="007A7834">
        <w:rPr>
          <w:rFonts w:ascii="Times New Roman" w:hAnsi="Times New Roman"/>
          <w:sz w:val="23"/>
          <w:szCs w:val="23"/>
        </w:rPr>
        <w:t>Дата_______________</w:t>
      </w:r>
      <w:r w:rsidRPr="007A7834">
        <w:rPr>
          <w:rFonts w:ascii="Times New Roman" w:hAnsi="Times New Roman"/>
          <w:sz w:val="23"/>
          <w:szCs w:val="23"/>
        </w:rPr>
        <w:tab/>
      </w:r>
      <w:r w:rsidRPr="007A7834">
        <w:rPr>
          <w:rFonts w:ascii="Times New Roman" w:hAnsi="Times New Roman"/>
          <w:sz w:val="23"/>
          <w:szCs w:val="23"/>
        </w:rPr>
        <w:tab/>
      </w:r>
      <w:r w:rsidRPr="007A7834">
        <w:rPr>
          <w:rFonts w:ascii="Times New Roman" w:hAnsi="Times New Roman"/>
          <w:sz w:val="23"/>
          <w:szCs w:val="23"/>
        </w:rPr>
        <w:tab/>
      </w:r>
      <w:r w:rsidRPr="007A7834">
        <w:rPr>
          <w:rFonts w:ascii="Times New Roman" w:hAnsi="Times New Roman"/>
          <w:sz w:val="23"/>
          <w:szCs w:val="23"/>
        </w:rPr>
        <w:tab/>
      </w:r>
      <w:proofErr w:type="spellStart"/>
      <w:proofErr w:type="gramStart"/>
      <w:r>
        <w:rPr>
          <w:rFonts w:ascii="Times New Roman" w:hAnsi="Times New Roman"/>
          <w:sz w:val="23"/>
          <w:szCs w:val="23"/>
        </w:rPr>
        <w:t>Д</w:t>
      </w:r>
      <w:r w:rsidRPr="007A7834">
        <w:rPr>
          <w:rFonts w:ascii="Times New Roman" w:hAnsi="Times New Roman"/>
          <w:sz w:val="23"/>
          <w:szCs w:val="23"/>
        </w:rPr>
        <w:t>ата</w:t>
      </w:r>
      <w:proofErr w:type="spellEnd"/>
      <w:proofErr w:type="gramEnd"/>
      <w:r w:rsidRPr="007A7834">
        <w:rPr>
          <w:rFonts w:ascii="Times New Roman" w:hAnsi="Times New Roman"/>
          <w:sz w:val="23"/>
          <w:szCs w:val="23"/>
        </w:rPr>
        <w:t>______________</w:t>
      </w:r>
      <w:r w:rsidRPr="007A7834">
        <w:rPr>
          <w:rFonts w:ascii="Times New Roman" w:hAnsi="Times New Roman"/>
          <w:sz w:val="23"/>
          <w:szCs w:val="23"/>
        </w:rPr>
        <w:tab/>
      </w:r>
      <w:r w:rsidRPr="007A7834">
        <w:rPr>
          <w:rFonts w:ascii="Times New Roman" w:hAnsi="Times New Roman"/>
          <w:sz w:val="23"/>
          <w:szCs w:val="23"/>
        </w:rPr>
        <w:tab/>
      </w:r>
    </w:p>
    <w:p w:rsidR="00060676" w:rsidRDefault="00060676"/>
    <w:sectPr w:rsidR="00060676" w:rsidSect="007843EA">
      <w:headerReference w:type="even" r:id="rId13"/>
      <w:headerReference w:type="default" r:id="rId14"/>
      <w:footerReference w:type="even" r:id="rId15"/>
      <w:footerReference w:type="default" r:id="rId16"/>
      <w:headerReference w:type="first" r:id="rId17"/>
      <w:footerReference w:type="first" r:id="rId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08B" w:rsidRDefault="0008508B" w:rsidP="00E6015A">
      <w:pPr>
        <w:spacing w:after="0" w:line="240" w:lineRule="auto"/>
      </w:pPr>
      <w:r>
        <w:separator/>
      </w:r>
    </w:p>
  </w:endnote>
  <w:endnote w:type="continuationSeparator" w:id="0">
    <w:p w:rsidR="0008508B" w:rsidRDefault="0008508B" w:rsidP="00E60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518" w:rsidRDefault="00CC251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518" w:rsidRDefault="00CC2518">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518" w:rsidRDefault="00CC251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08B" w:rsidRDefault="0008508B" w:rsidP="00E6015A">
      <w:pPr>
        <w:spacing w:after="0" w:line="240" w:lineRule="auto"/>
      </w:pPr>
      <w:r>
        <w:separator/>
      </w:r>
    </w:p>
  </w:footnote>
  <w:footnote w:type="continuationSeparator" w:id="0">
    <w:p w:rsidR="0008508B" w:rsidRDefault="0008508B" w:rsidP="00E601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518" w:rsidRDefault="00CC251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518" w:rsidRDefault="00CC2518">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518" w:rsidRDefault="00CC251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1831B0"/>
    <w:multiLevelType w:val="multilevel"/>
    <w:tmpl w:val="D14C0F0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5B0F1C9B"/>
    <w:multiLevelType w:val="multilevel"/>
    <w:tmpl w:val="68D4010C"/>
    <w:lvl w:ilvl="0">
      <w:start w:val="6"/>
      <w:numFmt w:val="decimal"/>
      <w:lvlText w:val="%1."/>
      <w:lvlJc w:val="left"/>
      <w:pPr>
        <w:ind w:left="1080" w:hanging="360"/>
      </w:pPr>
      <w:rPr>
        <w:rFonts w:hint="default"/>
        <w:b/>
      </w:rPr>
    </w:lvl>
    <w:lvl w:ilvl="1">
      <w:start w:val="1"/>
      <w:numFmt w:val="decimal"/>
      <w:isLgl/>
      <w:lvlText w:val="%1.%2."/>
      <w:lvlJc w:val="left"/>
      <w:pPr>
        <w:ind w:left="2912" w:hanging="360"/>
      </w:pPr>
      <w:rPr>
        <w:rFonts w:hint="default"/>
        <w:b w:val="0"/>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001FD"/>
    <w:rsid w:val="0002599A"/>
    <w:rsid w:val="00060676"/>
    <w:rsid w:val="000658F9"/>
    <w:rsid w:val="0008508B"/>
    <w:rsid w:val="000C6E26"/>
    <w:rsid w:val="00133724"/>
    <w:rsid w:val="001C1706"/>
    <w:rsid w:val="001E249E"/>
    <w:rsid w:val="00263A44"/>
    <w:rsid w:val="002844FA"/>
    <w:rsid w:val="00300291"/>
    <w:rsid w:val="003316A9"/>
    <w:rsid w:val="00364A42"/>
    <w:rsid w:val="003A326F"/>
    <w:rsid w:val="00400389"/>
    <w:rsid w:val="00402372"/>
    <w:rsid w:val="00467F9D"/>
    <w:rsid w:val="0048235E"/>
    <w:rsid w:val="00485F43"/>
    <w:rsid w:val="004E2070"/>
    <w:rsid w:val="005417C4"/>
    <w:rsid w:val="00557F66"/>
    <w:rsid w:val="005F40D5"/>
    <w:rsid w:val="0062591C"/>
    <w:rsid w:val="00691A1E"/>
    <w:rsid w:val="006D4AEC"/>
    <w:rsid w:val="007001FD"/>
    <w:rsid w:val="00775CAA"/>
    <w:rsid w:val="007843EA"/>
    <w:rsid w:val="007E25FE"/>
    <w:rsid w:val="00860A85"/>
    <w:rsid w:val="00864893"/>
    <w:rsid w:val="008903B4"/>
    <w:rsid w:val="009C1303"/>
    <w:rsid w:val="009F1666"/>
    <w:rsid w:val="00A26D1E"/>
    <w:rsid w:val="00A31565"/>
    <w:rsid w:val="00A34230"/>
    <w:rsid w:val="00AE61AA"/>
    <w:rsid w:val="00B219DE"/>
    <w:rsid w:val="00B6254A"/>
    <w:rsid w:val="00BE6134"/>
    <w:rsid w:val="00BE761B"/>
    <w:rsid w:val="00CC2518"/>
    <w:rsid w:val="00D530E2"/>
    <w:rsid w:val="00DA7825"/>
    <w:rsid w:val="00DE41EF"/>
    <w:rsid w:val="00E6015A"/>
    <w:rsid w:val="00E6692F"/>
    <w:rsid w:val="00F913DD"/>
    <w:rsid w:val="00FE45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43E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001FD"/>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styleId="a3">
    <w:name w:val="Hyperlink"/>
    <w:basedOn w:val="a0"/>
    <w:uiPriority w:val="99"/>
    <w:unhideWhenUsed/>
    <w:rsid w:val="00AE61AA"/>
    <w:rPr>
      <w:color w:val="0000FF" w:themeColor="hyperlink"/>
      <w:u w:val="single"/>
    </w:rPr>
  </w:style>
  <w:style w:type="paragraph" w:styleId="a4">
    <w:name w:val="Body Text"/>
    <w:basedOn w:val="a"/>
    <w:link w:val="a5"/>
    <w:rsid w:val="00400389"/>
    <w:pPr>
      <w:spacing w:after="0" w:line="240" w:lineRule="auto"/>
      <w:jc w:val="both"/>
    </w:pPr>
    <w:rPr>
      <w:rFonts w:ascii="Times New Roman" w:eastAsia="Times New Roman" w:hAnsi="Times New Roman" w:cs="Times New Roman"/>
      <w:szCs w:val="24"/>
    </w:rPr>
  </w:style>
  <w:style w:type="character" w:customStyle="1" w:styleId="a5">
    <w:name w:val="Основной текст Знак"/>
    <w:basedOn w:val="a0"/>
    <w:link w:val="a4"/>
    <w:rsid w:val="00400389"/>
    <w:rPr>
      <w:rFonts w:ascii="Times New Roman" w:eastAsia="Times New Roman" w:hAnsi="Times New Roman" w:cs="Times New Roman"/>
      <w:szCs w:val="24"/>
    </w:rPr>
  </w:style>
  <w:style w:type="paragraph" w:styleId="a6">
    <w:name w:val="header"/>
    <w:basedOn w:val="a"/>
    <w:link w:val="a7"/>
    <w:uiPriority w:val="99"/>
    <w:unhideWhenUsed/>
    <w:rsid w:val="00E6015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015A"/>
  </w:style>
  <w:style w:type="paragraph" w:styleId="a8">
    <w:name w:val="footer"/>
    <w:basedOn w:val="a"/>
    <w:link w:val="a9"/>
    <w:uiPriority w:val="99"/>
    <w:unhideWhenUsed/>
    <w:rsid w:val="00E6015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601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tel:+73412379893"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kovyrzin@udmgas.udm.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S.petrov@udmgas.udm.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d.kovyrzin@udmgas.udm.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8C14F-A774-4F77-A4E5-BB46F8AFF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6</Pages>
  <Words>2911</Words>
  <Characters>16599</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V.Moiseeva</dc:creator>
  <cp:keywords/>
  <dc:description/>
  <cp:lastModifiedBy>Мохначева Оксана</cp:lastModifiedBy>
  <cp:revision>36</cp:revision>
  <dcterms:created xsi:type="dcterms:W3CDTF">2018-02-21T05:46:00Z</dcterms:created>
  <dcterms:modified xsi:type="dcterms:W3CDTF">2018-08-29T12:30:00Z</dcterms:modified>
</cp:coreProperties>
</file>