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16E" w:rsidRDefault="009F616E" w:rsidP="00781B7E">
      <w:pPr>
        <w:jc w:val="both"/>
        <w:rPr>
          <w:rFonts w:ascii="Courier New" w:hAnsi="Courier New" w:cs="Courier New"/>
          <w:sz w:val="16"/>
          <w:szCs w:val="16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ДОГОВОР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СТРОИТЕЛЬНОГО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ПОДРЯДА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№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Cs/>
          <w:sz w:val="24"/>
          <w:szCs w:val="24"/>
        </w:rPr>
        <w:t>________________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г. Ижевск                                                                                            «____»__________ 20____ г.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b/>
          <w:iCs/>
          <w:sz w:val="24"/>
          <w:szCs w:val="24"/>
        </w:rPr>
        <w:t>Акционерное Общество</w:t>
      </w:r>
      <w:r w:rsidRPr="009211AE">
        <w:rPr>
          <w:b/>
          <w:sz w:val="24"/>
          <w:szCs w:val="24"/>
        </w:rPr>
        <w:t xml:space="preserve"> «Газпром газораспределение Ижевск»</w:t>
      </w:r>
      <w:r w:rsidR="000C3FD9">
        <w:rPr>
          <w:b/>
          <w:sz w:val="24"/>
          <w:szCs w:val="24"/>
        </w:rPr>
        <w:t xml:space="preserve"> </w:t>
      </w:r>
      <w:r w:rsidRPr="009211AE">
        <w:rPr>
          <w:sz w:val="24"/>
          <w:szCs w:val="24"/>
        </w:rPr>
        <w:t>именуемое в дальнейшем «Заказчик», в лице Генерального директора Вершинина Алексея Павловича, действующего на основании Устава с одной стороны, и</w:t>
      </w:r>
      <w:r w:rsidR="000C3FD9">
        <w:rPr>
          <w:sz w:val="24"/>
          <w:szCs w:val="24"/>
        </w:rPr>
        <w:t xml:space="preserve"> </w:t>
      </w:r>
      <w:r w:rsidRPr="009211AE">
        <w:rPr>
          <w:b/>
          <w:iCs/>
          <w:sz w:val="24"/>
          <w:szCs w:val="24"/>
        </w:rPr>
        <w:t>Общество с Ограниченной Ответственностью «ИЖСТРОЙГАЗ»</w:t>
      </w:r>
      <w:r w:rsidRPr="009211AE">
        <w:rPr>
          <w:sz w:val="24"/>
          <w:szCs w:val="24"/>
        </w:rPr>
        <w:t xml:space="preserve">, именуемое в дальнейшем «Подрядчик», в лице Генерального директора Мельника Андрея Ивановича, действующего на основании Устава, с другой стороны, именуемые в дальнейшем «Стороны», заключили настоящий договор о нижеследующем: 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1.</w:t>
      </w:r>
      <w:r w:rsidR="000D6518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ПРЕДМЕТ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ДОГОВОРА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1.1. Заказчик поручает, а Подрядчик на свой риск, своими силами и  средствами и (или) силами и средствами привлеченных им третьих лиц (субподрядчиков) обязуется выполнить работы</w:t>
      </w:r>
      <w:r w:rsidR="00CF6E77">
        <w:rPr>
          <w:sz w:val="24"/>
          <w:szCs w:val="24"/>
        </w:rPr>
        <w:t>:</w:t>
      </w:r>
      <w:r w:rsidR="000C3FD9">
        <w:rPr>
          <w:sz w:val="24"/>
          <w:szCs w:val="24"/>
        </w:rPr>
        <w:t xml:space="preserve"> </w:t>
      </w:r>
      <w:r w:rsidR="003869FD">
        <w:rPr>
          <w:b/>
          <w:sz w:val="24"/>
          <w:szCs w:val="24"/>
        </w:rPr>
        <w:t>Капитальный ремонт газопровода с ликвидацией колодца №86 с заменой задвижки Ду300 на шаровый кран</w:t>
      </w:r>
      <w:r w:rsidR="00CF6E77">
        <w:rPr>
          <w:b/>
          <w:sz w:val="24"/>
          <w:szCs w:val="24"/>
        </w:rPr>
        <w:t>. Газопровод по ул.</w:t>
      </w:r>
      <w:r w:rsidR="000C3FD9">
        <w:rPr>
          <w:b/>
          <w:sz w:val="24"/>
          <w:szCs w:val="24"/>
        </w:rPr>
        <w:t xml:space="preserve"> </w:t>
      </w:r>
      <w:r w:rsidR="00CF6E77">
        <w:rPr>
          <w:b/>
          <w:sz w:val="24"/>
          <w:szCs w:val="24"/>
        </w:rPr>
        <w:t>Барамзиной 24 инв. №000000035</w:t>
      </w:r>
      <w:r w:rsidR="00790D72">
        <w:rPr>
          <w:sz w:val="24"/>
          <w:szCs w:val="24"/>
        </w:rPr>
        <w:t>в объеме</w:t>
      </w:r>
      <w:r w:rsidR="0039207C">
        <w:rPr>
          <w:sz w:val="24"/>
          <w:szCs w:val="24"/>
        </w:rPr>
        <w:t>,</w:t>
      </w:r>
      <w:r w:rsidR="00790D72">
        <w:rPr>
          <w:sz w:val="24"/>
          <w:szCs w:val="24"/>
        </w:rPr>
        <w:t xml:space="preserve"> согласно Локального сметного расчета №</w:t>
      </w:r>
      <w:r w:rsidR="003869FD">
        <w:rPr>
          <w:sz w:val="24"/>
          <w:szCs w:val="24"/>
        </w:rPr>
        <w:t>1</w:t>
      </w:r>
      <w:r w:rsidR="00790D72" w:rsidRPr="009211AE">
        <w:rPr>
          <w:sz w:val="24"/>
          <w:szCs w:val="24"/>
        </w:rPr>
        <w:t>(Прилож</w:t>
      </w:r>
      <w:r w:rsidR="00790D72">
        <w:rPr>
          <w:sz w:val="24"/>
          <w:szCs w:val="24"/>
        </w:rPr>
        <w:t>ение № 1 к настоящему договору)</w:t>
      </w:r>
      <w:r w:rsidR="009A64AC">
        <w:rPr>
          <w:sz w:val="24"/>
          <w:szCs w:val="24"/>
        </w:rPr>
        <w:t>, являющейся неотъемлемой частью настоящего договора</w:t>
      </w:r>
      <w:r w:rsidR="00A35877">
        <w:rPr>
          <w:sz w:val="24"/>
          <w:szCs w:val="24"/>
        </w:rPr>
        <w:t>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1.2. Работы по настоящему договору выполняются в соответствии с Графиком выполнения работ (Приложение № 2 к настоящему Договору), в котором оп</w:t>
      </w:r>
      <w:r w:rsidR="004F7BAA">
        <w:rPr>
          <w:sz w:val="24"/>
          <w:szCs w:val="24"/>
        </w:rPr>
        <w:t>ределены сроки выполнения работ</w:t>
      </w:r>
      <w:r w:rsidR="0014568E">
        <w:rPr>
          <w:sz w:val="24"/>
          <w:szCs w:val="24"/>
        </w:rPr>
        <w:t>.</w:t>
      </w:r>
    </w:p>
    <w:p w:rsidR="0014568E" w:rsidRPr="009211AE" w:rsidRDefault="0014568E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2.</w:t>
      </w:r>
      <w:r w:rsidR="000D6518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ЦЕНА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ДОГОВОРА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ПОРЯДОК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РАСЧЕТОВ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2.1. Цена договора определена на основании </w:t>
      </w:r>
      <w:r w:rsidR="00EB1B73">
        <w:rPr>
          <w:sz w:val="24"/>
          <w:szCs w:val="24"/>
        </w:rPr>
        <w:t>Локального</w:t>
      </w:r>
      <w:r w:rsidRPr="009211AE">
        <w:rPr>
          <w:sz w:val="24"/>
          <w:szCs w:val="24"/>
        </w:rPr>
        <w:t xml:space="preserve"> сметного расчета</w:t>
      </w:r>
      <w:r w:rsidR="00EB1B73">
        <w:rPr>
          <w:sz w:val="24"/>
          <w:szCs w:val="24"/>
        </w:rPr>
        <w:t xml:space="preserve"> №</w:t>
      </w:r>
      <w:r w:rsidR="003869FD">
        <w:rPr>
          <w:sz w:val="24"/>
          <w:szCs w:val="24"/>
        </w:rPr>
        <w:t xml:space="preserve">1 </w:t>
      </w:r>
      <w:r w:rsidRPr="009211AE">
        <w:rPr>
          <w:sz w:val="24"/>
          <w:szCs w:val="24"/>
        </w:rPr>
        <w:t xml:space="preserve">и составляет </w:t>
      </w:r>
      <w:r w:rsidR="003869FD" w:rsidRPr="008B460F">
        <w:rPr>
          <w:b/>
          <w:sz w:val="24"/>
          <w:szCs w:val="24"/>
        </w:rPr>
        <w:t>205586</w:t>
      </w:r>
      <w:r w:rsidR="00454E81" w:rsidRPr="008B460F">
        <w:rPr>
          <w:b/>
          <w:sz w:val="24"/>
          <w:szCs w:val="24"/>
        </w:rPr>
        <w:t>7</w:t>
      </w:r>
      <w:r w:rsidR="000D6518">
        <w:rPr>
          <w:b/>
          <w:sz w:val="24"/>
          <w:szCs w:val="24"/>
        </w:rPr>
        <w:t xml:space="preserve"> </w:t>
      </w:r>
      <w:r w:rsidRPr="008B460F">
        <w:rPr>
          <w:b/>
          <w:sz w:val="24"/>
          <w:szCs w:val="24"/>
          <w:u w:val="single"/>
        </w:rPr>
        <w:t>(</w:t>
      </w:r>
      <w:r w:rsidR="0075188E" w:rsidRPr="008B460F">
        <w:rPr>
          <w:b/>
          <w:sz w:val="24"/>
          <w:szCs w:val="24"/>
          <w:u w:val="single"/>
        </w:rPr>
        <w:t xml:space="preserve">два миллиона пятьдесят пять тысяч восемьсот шестьдесят </w:t>
      </w:r>
      <w:r w:rsidR="00454E81" w:rsidRPr="008B460F">
        <w:rPr>
          <w:b/>
          <w:sz w:val="24"/>
          <w:szCs w:val="24"/>
          <w:u w:val="single"/>
        </w:rPr>
        <w:t>се</w:t>
      </w:r>
      <w:r w:rsidR="0075188E" w:rsidRPr="008B460F">
        <w:rPr>
          <w:b/>
          <w:sz w:val="24"/>
          <w:szCs w:val="24"/>
          <w:u w:val="single"/>
        </w:rPr>
        <w:t>мь</w:t>
      </w:r>
      <w:r w:rsidRPr="008B460F">
        <w:rPr>
          <w:b/>
          <w:sz w:val="24"/>
          <w:szCs w:val="24"/>
          <w:u w:val="single"/>
        </w:rPr>
        <w:t>)</w:t>
      </w:r>
      <w:r w:rsidRPr="008B460F">
        <w:rPr>
          <w:b/>
          <w:sz w:val="24"/>
          <w:szCs w:val="24"/>
        </w:rPr>
        <w:t xml:space="preserve"> рублей</w:t>
      </w:r>
      <w:r w:rsidR="00454E81" w:rsidRPr="008B460F">
        <w:rPr>
          <w:b/>
          <w:sz w:val="24"/>
          <w:szCs w:val="24"/>
        </w:rPr>
        <w:t xml:space="preserve"> 98копеек</w:t>
      </w:r>
      <w:r w:rsidRPr="009211AE">
        <w:rPr>
          <w:rFonts w:eastAsia="Times New Roman"/>
          <w:bCs/>
          <w:sz w:val="24"/>
          <w:szCs w:val="28"/>
        </w:rPr>
        <w:t xml:space="preserve">, в том числе НДС </w:t>
      </w:r>
      <w:r w:rsidR="00454E81" w:rsidRPr="008B460F">
        <w:rPr>
          <w:rFonts w:eastAsia="Times New Roman"/>
          <w:b/>
          <w:bCs/>
          <w:sz w:val="24"/>
          <w:szCs w:val="28"/>
        </w:rPr>
        <w:t>313606</w:t>
      </w:r>
      <w:r w:rsidRPr="008B460F">
        <w:rPr>
          <w:rFonts w:eastAsia="Times New Roman"/>
          <w:b/>
          <w:bCs/>
          <w:sz w:val="24"/>
          <w:szCs w:val="28"/>
        </w:rPr>
        <w:t>рублей</w:t>
      </w:r>
      <w:r w:rsidR="00454E81" w:rsidRPr="008B460F">
        <w:rPr>
          <w:rFonts w:eastAsia="Times New Roman"/>
          <w:b/>
          <w:bCs/>
          <w:sz w:val="24"/>
          <w:szCs w:val="28"/>
        </w:rPr>
        <w:t xml:space="preserve"> 98копеек</w:t>
      </w:r>
      <w:r w:rsidRPr="009211AE">
        <w:rPr>
          <w:sz w:val="24"/>
          <w:szCs w:val="24"/>
        </w:rPr>
        <w:t xml:space="preserve">. </w:t>
      </w:r>
      <w:r w:rsidR="00EB1B73">
        <w:rPr>
          <w:sz w:val="24"/>
          <w:szCs w:val="24"/>
        </w:rPr>
        <w:t xml:space="preserve">Локальный </w:t>
      </w:r>
      <w:r w:rsidRPr="009211AE">
        <w:rPr>
          <w:sz w:val="24"/>
          <w:szCs w:val="24"/>
        </w:rPr>
        <w:t xml:space="preserve">сметный расчет </w:t>
      </w:r>
      <w:r w:rsidR="00EB1B73">
        <w:rPr>
          <w:sz w:val="24"/>
          <w:szCs w:val="24"/>
        </w:rPr>
        <w:t>№</w:t>
      </w:r>
      <w:r w:rsidR="00454E81">
        <w:rPr>
          <w:sz w:val="24"/>
          <w:szCs w:val="24"/>
        </w:rPr>
        <w:t>1</w:t>
      </w:r>
      <w:r w:rsidRPr="009211AE">
        <w:rPr>
          <w:sz w:val="24"/>
          <w:szCs w:val="24"/>
        </w:rPr>
        <w:t>утверждается Сторонами и является неотъемлемой частью на</w:t>
      </w:r>
      <w:r w:rsidR="00EB1B73">
        <w:rPr>
          <w:sz w:val="24"/>
          <w:szCs w:val="24"/>
        </w:rPr>
        <w:t>стоящего договора (Приложение №1</w:t>
      </w:r>
      <w:r w:rsidRPr="009211AE">
        <w:rPr>
          <w:sz w:val="24"/>
          <w:szCs w:val="24"/>
        </w:rPr>
        <w:t xml:space="preserve"> к настоящему Договору).</w:t>
      </w:r>
    </w:p>
    <w:p w:rsidR="0038091A" w:rsidRPr="00E15F1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2.2. Заказчик производит предоплату Подрядчику в размере </w:t>
      </w:r>
      <w:r w:rsidR="00454E81">
        <w:rPr>
          <w:sz w:val="24"/>
          <w:szCs w:val="24"/>
        </w:rPr>
        <w:t>7</w:t>
      </w:r>
      <w:r w:rsidRPr="009211AE">
        <w:rPr>
          <w:sz w:val="24"/>
          <w:szCs w:val="24"/>
        </w:rPr>
        <w:t xml:space="preserve">0% от общего объёма стоимости работ по договору, что составляет </w:t>
      </w:r>
      <w:r w:rsidR="008B460F" w:rsidRPr="008B460F">
        <w:rPr>
          <w:b/>
          <w:sz w:val="24"/>
          <w:szCs w:val="24"/>
        </w:rPr>
        <w:t>1439107</w:t>
      </w:r>
      <w:r w:rsidRPr="009211AE">
        <w:rPr>
          <w:b/>
          <w:sz w:val="24"/>
          <w:szCs w:val="24"/>
          <w:u w:val="single"/>
        </w:rPr>
        <w:t>(</w:t>
      </w:r>
      <w:r w:rsidR="008B460F">
        <w:rPr>
          <w:b/>
          <w:sz w:val="24"/>
          <w:szCs w:val="24"/>
          <w:u w:val="single"/>
        </w:rPr>
        <w:t xml:space="preserve">один </w:t>
      </w:r>
      <w:r w:rsidR="001E313F" w:rsidRPr="001E313F">
        <w:rPr>
          <w:b/>
          <w:sz w:val="24"/>
          <w:szCs w:val="24"/>
          <w:u w:val="single"/>
        </w:rPr>
        <w:t xml:space="preserve">миллион </w:t>
      </w:r>
      <w:r w:rsidR="008B460F">
        <w:rPr>
          <w:b/>
          <w:sz w:val="24"/>
          <w:szCs w:val="24"/>
          <w:u w:val="single"/>
        </w:rPr>
        <w:t xml:space="preserve">четыреста тридцать девять </w:t>
      </w:r>
      <w:r w:rsidR="000A2580" w:rsidRPr="001E313F">
        <w:rPr>
          <w:b/>
          <w:sz w:val="24"/>
          <w:szCs w:val="24"/>
          <w:u w:val="single"/>
        </w:rPr>
        <w:t>тысяч</w:t>
      </w:r>
      <w:r w:rsidR="008B460F">
        <w:rPr>
          <w:b/>
          <w:sz w:val="24"/>
          <w:szCs w:val="24"/>
          <w:u w:val="single"/>
        </w:rPr>
        <w:t>стосемь</w:t>
      </w:r>
      <w:r w:rsidR="001E313F">
        <w:rPr>
          <w:b/>
          <w:sz w:val="24"/>
          <w:szCs w:val="24"/>
          <w:u w:val="single"/>
        </w:rPr>
        <w:t>)</w:t>
      </w:r>
      <w:r w:rsidR="000D6518">
        <w:rPr>
          <w:b/>
          <w:sz w:val="24"/>
          <w:szCs w:val="24"/>
          <w:u w:val="single"/>
        </w:rPr>
        <w:t xml:space="preserve"> </w:t>
      </w:r>
      <w:r w:rsidR="00E67094" w:rsidRPr="008B460F">
        <w:rPr>
          <w:b/>
          <w:sz w:val="24"/>
          <w:szCs w:val="24"/>
        </w:rPr>
        <w:t>рубл</w:t>
      </w:r>
      <w:r w:rsidR="000A2580" w:rsidRPr="008B460F">
        <w:rPr>
          <w:b/>
          <w:sz w:val="24"/>
          <w:szCs w:val="24"/>
        </w:rPr>
        <w:t>ей</w:t>
      </w:r>
      <w:r w:rsidR="000D6518">
        <w:rPr>
          <w:b/>
          <w:sz w:val="24"/>
          <w:szCs w:val="24"/>
        </w:rPr>
        <w:t xml:space="preserve"> </w:t>
      </w:r>
      <w:r w:rsidR="000A2580" w:rsidRPr="000A2580">
        <w:rPr>
          <w:b/>
          <w:sz w:val="24"/>
          <w:szCs w:val="24"/>
          <w:u w:val="single"/>
        </w:rPr>
        <w:t>5</w:t>
      </w:r>
      <w:r w:rsidR="008B460F">
        <w:rPr>
          <w:b/>
          <w:sz w:val="24"/>
          <w:szCs w:val="24"/>
          <w:u w:val="single"/>
        </w:rPr>
        <w:t>8</w:t>
      </w:r>
      <w:r w:rsidR="000D6518">
        <w:rPr>
          <w:b/>
          <w:sz w:val="24"/>
          <w:szCs w:val="24"/>
          <w:u w:val="single"/>
        </w:rPr>
        <w:t xml:space="preserve"> </w:t>
      </w:r>
      <w:r w:rsidR="001E313F" w:rsidRPr="00781B7E">
        <w:rPr>
          <w:b/>
          <w:sz w:val="24"/>
          <w:szCs w:val="24"/>
          <w:u w:val="single"/>
        </w:rPr>
        <w:t>копе</w:t>
      </w:r>
      <w:r w:rsidR="000A2580">
        <w:rPr>
          <w:b/>
          <w:sz w:val="24"/>
          <w:szCs w:val="24"/>
          <w:u w:val="single"/>
        </w:rPr>
        <w:t>й</w:t>
      </w:r>
      <w:r w:rsidR="001E313F" w:rsidRPr="00781B7E">
        <w:rPr>
          <w:b/>
          <w:sz w:val="24"/>
          <w:szCs w:val="24"/>
          <w:u w:val="single"/>
        </w:rPr>
        <w:t>к</w:t>
      </w:r>
      <w:r w:rsidR="000A2580">
        <w:rPr>
          <w:b/>
          <w:sz w:val="24"/>
          <w:szCs w:val="24"/>
          <w:u w:val="single"/>
        </w:rPr>
        <w:t>и</w:t>
      </w:r>
      <w:r w:rsidR="00BA6CD6">
        <w:rPr>
          <w:sz w:val="24"/>
          <w:szCs w:val="24"/>
        </w:rPr>
        <w:t xml:space="preserve">, в течение </w:t>
      </w:r>
      <w:r w:rsidR="000A2580">
        <w:rPr>
          <w:sz w:val="24"/>
          <w:szCs w:val="24"/>
        </w:rPr>
        <w:t>5рабочих</w:t>
      </w:r>
      <w:r w:rsidRPr="009211AE">
        <w:rPr>
          <w:sz w:val="24"/>
          <w:szCs w:val="24"/>
        </w:rPr>
        <w:t xml:space="preserve"> дней с момента </w:t>
      </w:r>
      <w:r w:rsidR="00D6088B">
        <w:rPr>
          <w:sz w:val="24"/>
          <w:szCs w:val="24"/>
        </w:rPr>
        <w:t>передачи Подрядчику разрешения на производство земляных работ</w:t>
      </w:r>
      <w:r>
        <w:rPr>
          <w:sz w:val="24"/>
          <w:szCs w:val="24"/>
        </w:rPr>
        <w:t xml:space="preserve">. </w:t>
      </w:r>
      <w:r w:rsidRPr="00E15F1E">
        <w:rPr>
          <w:sz w:val="24"/>
          <w:szCs w:val="24"/>
        </w:rPr>
        <w:t xml:space="preserve">Предоплата производится на основании предоставленного Подрядчиком счета на оплату. </w:t>
      </w:r>
    </w:p>
    <w:p w:rsidR="00474515" w:rsidRPr="00BA6CD6" w:rsidRDefault="0038091A" w:rsidP="00474515">
      <w:pPr>
        <w:ind w:firstLine="709"/>
        <w:jc w:val="both"/>
        <w:rPr>
          <w:sz w:val="24"/>
          <w:szCs w:val="24"/>
        </w:rPr>
      </w:pPr>
      <w:r w:rsidRPr="00BA6CD6">
        <w:rPr>
          <w:sz w:val="24"/>
          <w:szCs w:val="24"/>
        </w:rPr>
        <w:t xml:space="preserve">2.3. </w:t>
      </w:r>
      <w:r w:rsidR="00474515" w:rsidRPr="00BA6CD6">
        <w:rPr>
          <w:sz w:val="24"/>
          <w:szCs w:val="24"/>
        </w:rPr>
        <w:t>Цена Работ включает в себя стоимость подрядных работ, указанных в Проектной документации, и любых иных работ, необходимых для строительства Объекта</w:t>
      </w:r>
      <w:r w:rsidR="003F105E">
        <w:rPr>
          <w:sz w:val="24"/>
          <w:szCs w:val="24"/>
        </w:rPr>
        <w:t xml:space="preserve"> (в том числе затраты по ограничению движения общественного транспорта на время производства работ, </w:t>
      </w:r>
      <w:r w:rsidR="003F105E" w:rsidRPr="003F105E">
        <w:rPr>
          <w:rFonts w:eastAsia="Times New Roman"/>
          <w:sz w:val="24"/>
          <w:szCs w:val="24"/>
        </w:rPr>
        <w:t>издержки, связанные с инфляционными рисками</w:t>
      </w:r>
      <w:r w:rsidR="003249FE">
        <w:rPr>
          <w:sz w:val="24"/>
          <w:szCs w:val="24"/>
        </w:rPr>
        <w:t>, получением порубочного билета</w:t>
      </w:r>
      <w:r w:rsidR="003F105E">
        <w:rPr>
          <w:sz w:val="24"/>
          <w:szCs w:val="24"/>
        </w:rPr>
        <w:t xml:space="preserve"> и</w:t>
      </w:r>
      <w:r w:rsidR="003F105E" w:rsidRPr="003F105E">
        <w:rPr>
          <w:sz w:val="24"/>
          <w:szCs w:val="24"/>
        </w:rPr>
        <w:t xml:space="preserve"> пр.</w:t>
      </w:r>
      <w:r w:rsidR="003F105E">
        <w:rPr>
          <w:sz w:val="24"/>
          <w:szCs w:val="24"/>
        </w:rPr>
        <w:t>)</w:t>
      </w:r>
    </w:p>
    <w:p w:rsidR="0038091A" w:rsidRPr="009211AE" w:rsidRDefault="00BA6CD6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="00474515" w:rsidRPr="00BA6CD6">
        <w:rPr>
          <w:sz w:val="24"/>
          <w:szCs w:val="24"/>
        </w:rPr>
        <w:t>. Существенное изменение обстоятельств, из которых Стороны исходили при заключении Договора (статья 451 ГК РФ), не является основанием для пересмотра Цены Работ по настоящему Договору.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2.</w:t>
      </w:r>
      <w:r w:rsidR="00BA6CD6">
        <w:rPr>
          <w:sz w:val="24"/>
          <w:szCs w:val="24"/>
        </w:rPr>
        <w:t>5</w:t>
      </w:r>
      <w:r w:rsidRPr="009211AE">
        <w:rPr>
          <w:sz w:val="24"/>
          <w:szCs w:val="24"/>
        </w:rPr>
        <w:t xml:space="preserve">. Дальнейшая оплата выполненных работ производится поэтапно по факту выполнения каждого вида работ, </w:t>
      </w:r>
      <w:r>
        <w:rPr>
          <w:sz w:val="24"/>
          <w:szCs w:val="24"/>
        </w:rPr>
        <w:t>на основании</w:t>
      </w:r>
      <w:r w:rsidRPr="009211AE">
        <w:rPr>
          <w:sz w:val="24"/>
          <w:szCs w:val="24"/>
        </w:rPr>
        <w:t xml:space="preserve"> акт</w:t>
      </w:r>
      <w:r>
        <w:rPr>
          <w:sz w:val="24"/>
          <w:szCs w:val="24"/>
        </w:rPr>
        <w:t>ов</w:t>
      </w:r>
      <w:r w:rsidRPr="009211AE">
        <w:rPr>
          <w:sz w:val="24"/>
          <w:szCs w:val="24"/>
        </w:rPr>
        <w:t xml:space="preserve"> выполненных работ по форме КС-2</w:t>
      </w:r>
      <w:r>
        <w:rPr>
          <w:sz w:val="24"/>
          <w:szCs w:val="24"/>
        </w:rPr>
        <w:t>,</w:t>
      </w:r>
      <w:r w:rsidR="008D7C7F">
        <w:rPr>
          <w:sz w:val="24"/>
          <w:szCs w:val="24"/>
        </w:rPr>
        <w:t xml:space="preserve"> справки</w:t>
      </w:r>
      <w:r w:rsidRPr="009211AE">
        <w:rPr>
          <w:sz w:val="24"/>
          <w:szCs w:val="24"/>
        </w:rPr>
        <w:t xml:space="preserve"> о стоимости выполненных работ и затрат по форме КС-3,</w:t>
      </w:r>
      <w:r w:rsidR="008D7C7F">
        <w:rPr>
          <w:sz w:val="24"/>
          <w:szCs w:val="24"/>
        </w:rPr>
        <w:t>счета</w:t>
      </w:r>
      <w:r w:rsidRPr="009211AE">
        <w:rPr>
          <w:sz w:val="24"/>
          <w:szCs w:val="24"/>
        </w:rPr>
        <w:t xml:space="preserve"> и счёт-фактур</w:t>
      </w:r>
      <w:r w:rsidR="008D7C7F">
        <w:rPr>
          <w:sz w:val="24"/>
          <w:szCs w:val="24"/>
        </w:rPr>
        <w:t>ы</w:t>
      </w:r>
      <w:r w:rsidRPr="009211AE">
        <w:rPr>
          <w:sz w:val="24"/>
          <w:szCs w:val="24"/>
        </w:rPr>
        <w:t xml:space="preserve"> не позднее </w:t>
      </w:r>
      <w:r w:rsidR="000A2580">
        <w:rPr>
          <w:sz w:val="24"/>
          <w:szCs w:val="24"/>
        </w:rPr>
        <w:t>20рабочих</w:t>
      </w:r>
      <w:r w:rsidRPr="009211AE">
        <w:rPr>
          <w:sz w:val="24"/>
          <w:szCs w:val="24"/>
        </w:rPr>
        <w:t xml:space="preserve"> дней от даты</w:t>
      </w:r>
      <w:r>
        <w:rPr>
          <w:sz w:val="24"/>
          <w:szCs w:val="24"/>
        </w:rPr>
        <w:t xml:space="preserve"> подписания КС-2, КС-3.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2.</w:t>
      </w:r>
      <w:r w:rsidR="00BA6CD6">
        <w:rPr>
          <w:sz w:val="24"/>
          <w:szCs w:val="24"/>
        </w:rPr>
        <w:t>6</w:t>
      </w:r>
      <w:r w:rsidRPr="009211AE">
        <w:rPr>
          <w:sz w:val="24"/>
          <w:szCs w:val="24"/>
        </w:rPr>
        <w:t>. Оплата выполненных Подрядчиком работ осуществляется перечислением денежных средств на расчетный счет Подрядчика.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BA6CD6">
        <w:rPr>
          <w:sz w:val="24"/>
          <w:szCs w:val="24"/>
        </w:rPr>
        <w:t>7</w:t>
      </w:r>
      <w:r>
        <w:rPr>
          <w:sz w:val="24"/>
          <w:szCs w:val="24"/>
        </w:rPr>
        <w:t>. Окончательный расчет производится на основании подписанных КС-2, КС-3, КС-11, счет- фактуры, счета на оплату, в течени</w:t>
      </w:r>
      <w:r w:rsidR="00E67094">
        <w:rPr>
          <w:sz w:val="24"/>
          <w:szCs w:val="24"/>
        </w:rPr>
        <w:t xml:space="preserve">е </w:t>
      </w:r>
      <w:r w:rsidR="000A2580">
        <w:rPr>
          <w:sz w:val="24"/>
          <w:szCs w:val="24"/>
        </w:rPr>
        <w:t>2</w:t>
      </w:r>
      <w:r>
        <w:rPr>
          <w:sz w:val="24"/>
          <w:szCs w:val="24"/>
        </w:rPr>
        <w:t xml:space="preserve">0 </w:t>
      </w:r>
      <w:r w:rsidR="000A2580">
        <w:rPr>
          <w:sz w:val="24"/>
          <w:szCs w:val="24"/>
        </w:rPr>
        <w:t>рабочих дней</w:t>
      </w:r>
      <w:r>
        <w:rPr>
          <w:sz w:val="24"/>
          <w:szCs w:val="24"/>
        </w:rPr>
        <w:t xml:space="preserve"> от даты подписания</w:t>
      </w:r>
      <w:r w:rsidR="008D7C7F">
        <w:rPr>
          <w:sz w:val="24"/>
          <w:szCs w:val="24"/>
        </w:rPr>
        <w:t xml:space="preserve"> КС-11</w:t>
      </w:r>
      <w:r>
        <w:rPr>
          <w:sz w:val="24"/>
          <w:szCs w:val="24"/>
        </w:rPr>
        <w:t>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2.</w:t>
      </w:r>
      <w:r w:rsidR="00BA6CD6">
        <w:rPr>
          <w:sz w:val="24"/>
          <w:szCs w:val="24"/>
        </w:rPr>
        <w:t>8</w:t>
      </w:r>
      <w:r w:rsidRPr="009211AE">
        <w:rPr>
          <w:sz w:val="24"/>
          <w:szCs w:val="24"/>
        </w:rPr>
        <w:t>. В случае частичного или полного отказа от оплаты Заказчик в письменном виде сообщает свое решение Подрядчику.</w:t>
      </w: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3.</w:t>
      </w:r>
      <w:r w:rsidR="000D6518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СРОКИ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ПРОИЗВОДСТВО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РАБОТ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3.1. Работы по настоящему договору должны быть начаты и завершены Подрядчиком в соответствии с Графиком выполнения работ (Приложение № 2 к настоящему Договору).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3.2. Указанные сроки могут быть изменены по соглашению Сторон, либо по обстоятельствам, не зависящими от воли Сторон.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3.3. Подрядчик с согласия Заказчика вправе выполнить работы досрочно.</w:t>
      </w:r>
    </w:p>
    <w:p w:rsidR="0038091A" w:rsidRPr="009211AE" w:rsidRDefault="00D6088B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3.4.</w:t>
      </w:r>
      <w:r w:rsidR="0038091A" w:rsidRPr="009211AE">
        <w:rPr>
          <w:sz w:val="24"/>
          <w:szCs w:val="24"/>
        </w:rPr>
        <w:t xml:space="preserve"> Подрядчик обязан в срок, согласованный с Заказчиком, принять меры к устранению недостатков, указанных Заказчиком.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3.5. По мере готовности к приемке скрытых работ Подрядчик письменно, за два дня до начала приемки, извещает Заказчика о готовности отдельных ответственных конструкций и скрытых работ. Готовность подтверждается актом приемки ответственных конструкций и актом освидетельствования скрытых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3.6. В случае если Заказчиком будут обнаружены некачественно выполненные работы, то Подрядчик своими силами и(или) силами привлеченных им субподрядчиков и без увеличения стоимости работ обязан в согласованный срок переделать эти работы для обеспечения их надлежащего качества.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3.7. Заказчик назначает своего представителя, который от его имени осуществляет оперативный контроль процесса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3.8. Представитель Заказчика имеет право беспрепятственного доступа ко всем видам работ в любое время в течение всего периода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3.9. Временные подсоединения коммуникаций на период выполнения работ на строительной площадке и вновь построенных коммуникаций в точках подключения осуществляет Подрядчик.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3.10. Подрядчик производит индивидуальное испытание смонтированного им оборудования и принимает участие в комплексном его опробовании.</w:t>
      </w:r>
    </w:p>
    <w:p w:rsidR="0038091A" w:rsidRPr="009211AE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4.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ПРАВА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ОБЯЗАННОСТИ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ЗАКАЗЧИКА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Заказчик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имеет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право: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4.1. Осуществлять контроль и надзор за ходом и качеством выполняемых работ, соблюдением сроков их выполнения, качеством применяемых материалов.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4.2. В целях осуществления контроля и надзора за ходом работ может заключить самостоятельно без согласия Подрядчика договор об оказании Заказчику услуг такого рода с соответствующей инженерной организацией. Заказчик письменно уведомляет об этом Подрядчика в 5-дневный срок после заключения такого договора. В уведомлении указывается перечень лиц, которые от имени Заказчика будут осуществлять контроль и надзор и наименование организации, если договор заключен с инженерной организацией.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4.3. Инженерная организация от имени и по письменному поручению Заказчика осуществляет технический надзор и контроль за соблюдением Подрядчиком сроков выполнения и качества работ, а также производит проверку соответствия используемых им материалов и оборудования условиям договора и проектно-сметной документации. Инженерная организация имеет право беспрепятственного доступа ко всем видам работ в любое рабочее время в течение всего периода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4.4. При обнаружении отступлений от договора, ухудшающих результат работы, или иных недостатков в работах, немедленно заявить об этом Подрядчику.</w:t>
      </w:r>
    </w:p>
    <w:p w:rsidR="0038091A" w:rsidRPr="009211AE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Заказчик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обязан: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4.5. Передать Подрядчику:</w:t>
      </w:r>
    </w:p>
    <w:p w:rsidR="000710B3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4.5.</w:t>
      </w:r>
      <w:r w:rsidR="00D6088B">
        <w:rPr>
          <w:sz w:val="24"/>
          <w:szCs w:val="24"/>
        </w:rPr>
        <w:t>1</w:t>
      </w:r>
      <w:r w:rsidRPr="009211AE">
        <w:rPr>
          <w:sz w:val="24"/>
          <w:szCs w:val="24"/>
        </w:rPr>
        <w:t xml:space="preserve">. Разрешение на </w:t>
      </w:r>
      <w:r w:rsidR="00D6088B">
        <w:rPr>
          <w:sz w:val="24"/>
          <w:szCs w:val="24"/>
        </w:rPr>
        <w:t>производство земляных работ</w:t>
      </w:r>
      <w:r w:rsidRPr="009211AE">
        <w:rPr>
          <w:sz w:val="24"/>
          <w:szCs w:val="24"/>
        </w:rPr>
        <w:t xml:space="preserve">. </w:t>
      </w:r>
      <w:r w:rsidR="000710B3">
        <w:rPr>
          <w:sz w:val="24"/>
          <w:szCs w:val="24"/>
        </w:rPr>
        <w:t>Согласованные с Подрядчиком материалы, оформленные соответствующим актом.</w:t>
      </w:r>
      <w:bookmarkStart w:id="0" w:name="_GoBack"/>
      <w:bookmarkEnd w:id="0"/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4.6. Осуществлять оперативный контроль за выполнением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4.7. Осуществлять расчеты с Подрядчиком в порядке, предусмотренном в гл. 2 настоящего Договора.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4.8. Своевременно заключить договоры с проектной организацией и другими организациями, осуществляющими техническое сопровождение выполнения работ (технический надзор, авторский надзор и т.д.).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4.9. В течение 10 дней после получения уведомления о готовности к сдаче результата выполненных по договору строительного подряда работ, либо этапа выполненных работ  обеспечить назначение приемочной комиссии и приступить к осмотру и приемке выполненных работ в присутствии Подрядчика.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4.10. В случае принятия решения о приостановлении выполнения работ в течение 15 дней приостановить работы по договору строительного подряда, принять Объект строительства под свою охрану и оплатить работы, выполненные Подрядчиком, в полном объеме до момента приостановления работ и консервации объекта строительства, а также возместить расходы, вызванные необходимостью прекращения работ и консервацией объекта строительства, с зачетом выгод, которые Подрядчик получил или мог получить вследствие прекращения работ.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>4.11. В случае если Подрядчик дает положительный ответ на официальное письмо Заказчика с просьбой приостановить работы по договору строительного подряда и выполнить работы по консервации Объекта строительства, Стороны обязуются согласовать порядок, сроки и стоимость таких работ и закрепить эти договоренности в дополнительном соглашении, в соответствии с которым Подрядчик в порядке и в указанные в нем сроки обязуется надлежащим образом осуществить данные работы, а Заказчик обязуется их оплатить.</w:t>
      </w:r>
    </w:p>
    <w:p w:rsidR="00781B7E" w:rsidRPr="009211AE" w:rsidRDefault="00781B7E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5.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ПРАВА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ОБЯЗАННОСТИ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ПОДРЯДЧИКА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Подрядчик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имеет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право: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5.1. При надлежащем завершении выполнения работ в целом, этапа или скрытых работ требовать их приемки в определенный срок, в установленном порядке, и их оплаты по условиям, согласованным в договоре.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Подрядчик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обязан: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5.2. Приступить к выполнению работ </w:t>
      </w:r>
      <w:r w:rsidRPr="009211AE">
        <w:rPr>
          <w:bCs/>
          <w:iCs/>
          <w:sz w:val="24"/>
          <w:szCs w:val="32"/>
        </w:rPr>
        <w:t>в течени</w:t>
      </w:r>
      <w:r w:rsidR="00A35877">
        <w:rPr>
          <w:bCs/>
          <w:iCs/>
          <w:sz w:val="24"/>
          <w:szCs w:val="32"/>
        </w:rPr>
        <w:t>е</w:t>
      </w:r>
      <w:r w:rsidRPr="009211AE">
        <w:rPr>
          <w:bCs/>
          <w:iCs/>
          <w:sz w:val="24"/>
          <w:szCs w:val="32"/>
        </w:rPr>
        <w:t xml:space="preserve"> 5 (пяти) календарных дней</w:t>
      </w:r>
      <w:r w:rsidRPr="009211AE">
        <w:rPr>
          <w:sz w:val="24"/>
          <w:szCs w:val="24"/>
        </w:rPr>
        <w:t>после совместного выполнения следующих условий: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5.2.1. Получения разрешения на </w:t>
      </w:r>
      <w:r w:rsidR="00BA6CD6">
        <w:rPr>
          <w:sz w:val="24"/>
          <w:szCs w:val="24"/>
        </w:rPr>
        <w:t>производство земляных работ</w:t>
      </w:r>
      <w:r w:rsidRPr="009211AE">
        <w:rPr>
          <w:sz w:val="24"/>
          <w:szCs w:val="24"/>
        </w:rPr>
        <w:t>, согласно п.4.5.</w:t>
      </w:r>
      <w:r w:rsidR="00BA6CD6">
        <w:rPr>
          <w:sz w:val="24"/>
          <w:szCs w:val="24"/>
        </w:rPr>
        <w:t>1</w:t>
      </w:r>
      <w:r w:rsidR="00E80010">
        <w:rPr>
          <w:sz w:val="24"/>
          <w:szCs w:val="24"/>
        </w:rPr>
        <w:t>. Договора;</w:t>
      </w:r>
    </w:p>
    <w:p w:rsidR="00E80010" w:rsidRPr="009211AE" w:rsidRDefault="00E80010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5.2.2.Получения авансового платежа.</w:t>
      </w:r>
    </w:p>
    <w:p w:rsidR="000710B3" w:rsidRDefault="000710B3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5.2.3  Получения от Заказчика материалов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5.3. Качественно выполнить работы в соответствии с проектно-сметной документацией, определяющей их объем, содержание и стоимость.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5.4. Принять по акту строительную площадку и возвести собственными силами и(или) силами привлеченных им субподрядчиков на территории строительной площадки все временные сооружения, необходимые для хранения материалов и выполнения работ по настоящему договору.</w:t>
      </w:r>
    </w:p>
    <w:p w:rsidR="001205D9" w:rsidRPr="00391CBA" w:rsidRDefault="00FE33F6" w:rsidP="001205D9">
      <w:pPr>
        <w:numPr>
          <w:ilvl w:val="12"/>
          <w:numId w:val="0"/>
        </w:num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5</w:t>
      </w:r>
      <w:r w:rsidR="001205D9" w:rsidRPr="00391CBA">
        <w:rPr>
          <w:rFonts w:eastAsia="Times New Roman"/>
          <w:sz w:val="24"/>
          <w:szCs w:val="24"/>
        </w:rPr>
        <w:t>.</w:t>
      </w:r>
      <w:r w:rsidR="00391CBA">
        <w:rPr>
          <w:sz w:val="24"/>
          <w:szCs w:val="24"/>
        </w:rPr>
        <w:t>5</w:t>
      </w:r>
      <w:r w:rsidR="001205D9" w:rsidRPr="00391CBA">
        <w:rPr>
          <w:rFonts w:eastAsia="Times New Roman"/>
          <w:sz w:val="24"/>
          <w:szCs w:val="24"/>
        </w:rPr>
        <w:t>. Получит</w:t>
      </w:r>
      <w:r w:rsidR="001205D9" w:rsidRPr="00391CBA">
        <w:rPr>
          <w:sz w:val="24"/>
          <w:szCs w:val="24"/>
        </w:rPr>
        <w:t>ь</w:t>
      </w:r>
      <w:r w:rsidR="001205D9" w:rsidRPr="00391CBA">
        <w:rPr>
          <w:rFonts w:eastAsia="Times New Roman"/>
          <w:sz w:val="24"/>
          <w:szCs w:val="24"/>
        </w:rPr>
        <w:t xml:space="preserve"> все необходимые для строительства Объекта допуски, разрешения,   согласования (за исключением указанных в пункте </w:t>
      </w:r>
      <w:r w:rsidR="001205D9" w:rsidRPr="00391CBA">
        <w:rPr>
          <w:sz w:val="24"/>
          <w:szCs w:val="24"/>
        </w:rPr>
        <w:t>4.5.1.</w:t>
      </w:r>
      <w:r w:rsidR="001205D9" w:rsidRPr="00391CBA">
        <w:rPr>
          <w:rFonts w:eastAsia="Times New Roman"/>
          <w:sz w:val="24"/>
          <w:szCs w:val="24"/>
        </w:rPr>
        <w:t>Договора), в том числе, но не ограничиваясь:</w:t>
      </w:r>
    </w:p>
    <w:p w:rsidR="001205D9" w:rsidRPr="00391CBA" w:rsidRDefault="001205D9" w:rsidP="001205D9">
      <w:pPr>
        <w:numPr>
          <w:ilvl w:val="12"/>
          <w:numId w:val="0"/>
        </w:numPr>
        <w:ind w:left="709"/>
        <w:jc w:val="both"/>
        <w:rPr>
          <w:rFonts w:eastAsia="Times New Roman"/>
          <w:sz w:val="24"/>
          <w:szCs w:val="24"/>
        </w:rPr>
      </w:pPr>
      <w:r w:rsidRPr="00391CBA">
        <w:rPr>
          <w:rFonts w:eastAsia="Times New Roman"/>
          <w:sz w:val="24"/>
          <w:szCs w:val="24"/>
        </w:rPr>
        <w:t xml:space="preserve">- порубочные билеты на вырубку зеленых насаждений; </w:t>
      </w:r>
    </w:p>
    <w:p w:rsidR="001205D9" w:rsidRPr="00391CBA" w:rsidRDefault="001205D9" w:rsidP="001205D9">
      <w:pPr>
        <w:numPr>
          <w:ilvl w:val="12"/>
          <w:numId w:val="0"/>
        </w:numPr>
        <w:ind w:left="709"/>
        <w:jc w:val="both"/>
        <w:rPr>
          <w:rFonts w:eastAsia="Times New Roman"/>
          <w:sz w:val="24"/>
          <w:szCs w:val="24"/>
        </w:rPr>
      </w:pPr>
      <w:r w:rsidRPr="00391CBA">
        <w:rPr>
          <w:rFonts w:eastAsia="Times New Roman"/>
          <w:sz w:val="24"/>
          <w:szCs w:val="24"/>
        </w:rPr>
        <w:t xml:space="preserve">- технические условия для </w:t>
      </w:r>
      <w:r w:rsidR="00391CBA" w:rsidRPr="00391CBA">
        <w:rPr>
          <w:sz w:val="24"/>
          <w:szCs w:val="24"/>
        </w:rPr>
        <w:t xml:space="preserve">осуществления </w:t>
      </w:r>
      <w:r w:rsidR="00391CBA" w:rsidRPr="009211AE">
        <w:rPr>
          <w:sz w:val="24"/>
          <w:szCs w:val="24"/>
        </w:rPr>
        <w:t>временно</w:t>
      </w:r>
      <w:r w:rsidR="00391CBA">
        <w:rPr>
          <w:sz w:val="24"/>
          <w:szCs w:val="24"/>
        </w:rPr>
        <w:t>го</w:t>
      </w:r>
      <w:r w:rsidR="00391CBA" w:rsidRPr="009211AE">
        <w:rPr>
          <w:sz w:val="24"/>
          <w:szCs w:val="24"/>
        </w:rPr>
        <w:t xml:space="preserve"> присоединени</w:t>
      </w:r>
      <w:r w:rsidR="00391CBA">
        <w:rPr>
          <w:sz w:val="24"/>
          <w:szCs w:val="24"/>
        </w:rPr>
        <w:t>я</w:t>
      </w:r>
      <w:r w:rsidR="00391CBA" w:rsidRPr="009211AE">
        <w:rPr>
          <w:sz w:val="24"/>
          <w:szCs w:val="24"/>
        </w:rPr>
        <w:t xml:space="preserve"> всех необходимых коммуникаций на период выполнения работ на строительной площадке в точках подключения в соответствии с проектно-сметной документацией</w:t>
      </w:r>
    </w:p>
    <w:p w:rsidR="001205D9" w:rsidRPr="00391CBA" w:rsidRDefault="001205D9" w:rsidP="001205D9">
      <w:pPr>
        <w:ind w:left="709"/>
        <w:jc w:val="both"/>
        <w:rPr>
          <w:rFonts w:eastAsia="Times New Roman"/>
          <w:sz w:val="24"/>
          <w:szCs w:val="24"/>
        </w:rPr>
      </w:pPr>
      <w:r w:rsidRPr="00391CBA">
        <w:rPr>
          <w:rFonts w:eastAsia="Times New Roman"/>
          <w:sz w:val="24"/>
          <w:szCs w:val="24"/>
        </w:rPr>
        <w:t xml:space="preserve">- пересечений действующих коммуникаций; автомобильных и железных </w:t>
      </w:r>
      <w:r w:rsidR="00391CBA" w:rsidRPr="00391CBA">
        <w:rPr>
          <w:sz w:val="24"/>
          <w:szCs w:val="24"/>
        </w:rPr>
        <w:t>дорог, водных преград</w:t>
      </w:r>
    </w:p>
    <w:p w:rsidR="001205D9" w:rsidRPr="00391CBA" w:rsidRDefault="00391CBA" w:rsidP="001205D9">
      <w:pPr>
        <w:numPr>
          <w:ilvl w:val="12"/>
          <w:numId w:val="0"/>
        </w:num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5.6</w:t>
      </w:r>
      <w:r w:rsidR="001205D9" w:rsidRPr="00391CBA">
        <w:rPr>
          <w:rFonts w:eastAsia="Times New Roman"/>
          <w:sz w:val="24"/>
          <w:szCs w:val="24"/>
        </w:rPr>
        <w:t>. Своевременно оформит</w:t>
      </w:r>
      <w:r w:rsidRPr="00391CBA">
        <w:rPr>
          <w:sz w:val="24"/>
          <w:szCs w:val="24"/>
        </w:rPr>
        <w:t>ь</w:t>
      </w:r>
      <w:r w:rsidR="001205D9" w:rsidRPr="00391CBA">
        <w:rPr>
          <w:rFonts w:eastAsia="Times New Roman"/>
          <w:sz w:val="24"/>
          <w:szCs w:val="24"/>
        </w:rPr>
        <w:t xml:space="preserve"> Исполнительную документацию в соответствии с действующими нормативными требованиями и предоставит</w:t>
      </w:r>
      <w:r w:rsidRPr="00391CBA">
        <w:rPr>
          <w:sz w:val="24"/>
          <w:szCs w:val="24"/>
        </w:rPr>
        <w:t>ь</w:t>
      </w:r>
      <w:r w:rsidR="001205D9" w:rsidRPr="00391CBA">
        <w:rPr>
          <w:rFonts w:eastAsia="Times New Roman"/>
          <w:sz w:val="24"/>
          <w:szCs w:val="24"/>
        </w:rPr>
        <w:t xml:space="preserve"> её Заказчику за 15 (пятнадцать) календарных дней до оформления Акта приемки законченного строительством Объекта приемочной комиссией (форма КС-1</w:t>
      </w:r>
      <w:r w:rsidR="00FE33F6">
        <w:rPr>
          <w:rFonts w:eastAsia="Times New Roman"/>
          <w:sz w:val="24"/>
          <w:szCs w:val="24"/>
        </w:rPr>
        <w:t>1</w:t>
      </w:r>
      <w:r w:rsidR="001205D9" w:rsidRPr="00391CBA">
        <w:rPr>
          <w:rFonts w:eastAsia="Times New Roman"/>
          <w:sz w:val="24"/>
          <w:szCs w:val="24"/>
        </w:rPr>
        <w:t>).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3F105E">
        <w:rPr>
          <w:sz w:val="24"/>
          <w:szCs w:val="24"/>
        </w:rPr>
        <w:t>5.</w:t>
      </w:r>
      <w:r w:rsidR="003F105E" w:rsidRPr="003F105E">
        <w:rPr>
          <w:sz w:val="24"/>
          <w:szCs w:val="24"/>
        </w:rPr>
        <w:t>7</w:t>
      </w:r>
      <w:r w:rsidRPr="003F105E">
        <w:rPr>
          <w:sz w:val="24"/>
          <w:szCs w:val="24"/>
        </w:rPr>
        <w:t>. Поставить на</w:t>
      </w:r>
      <w:r w:rsidRPr="009211AE">
        <w:rPr>
          <w:sz w:val="24"/>
          <w:szCs w:val="24"/>
        </w:rPr>
        <w:t xml:space="preserve"> строительную площадку необходимые материалы, изделия, конструкции, комплектующие изделия, строительную технику, оборудование.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Нести ответственность за сохранность указанного в данном пункте имущества. В случае его утраты или повреждения по вине Подрядчика, он восстанавливает его за свой счет.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При этом применяемые при выполнении работ материалы, изделия и конструкции должны</w:t>
      </w:r>
      <w:r w:rsidR="00963C31">
        <w:rPr>
          <w:sz w:val="24"/>
          <w:szCs w:val="24"/>
        </w:rPr>
        <w:t xml:space="preserve"> иметь сертификаты соответствия. </w:t>
      </w:r>
      <w:r w:rsidR="00391CBA">
        <w:rPr>
          <w:sz w:val="24"/>
          <w:szCs w:val="24"/>
        </w:rPr>
        <w:t>З</w:t>
      </w:r>
      <w:r w:rsidR="00C03B97">
        <w:rPr>
          <w:sz w:val="24"/>
          <w:szCs w:val="24"/>
        </w:rPr>
        <w:t>апорная арматура должна</w:t>
      </w:r>
      <w:r w:rsidR="00963C31">
        <w:rPr>
          <w:sz w:val="24"/>
          <w:szCs w:val="24"/>
        </w:rPr>
        <w:t xml:space="preserve"> иметь</w:t>
      </w:r>
      <w:r w:rsidR="00963C31" w:rsidRPr="00963C31">
        <w:rPr>
          <w:sz w:val="24"/>
          <w:szCs w:val="24"/>
        </w:rPr>
        <w:t xml:space="preserve"> сертификат соответствия Системы добровольной сертификации ГАЗСЕРТ</w:t>
      </w:r>
      <w:r w:rsidR="00963C31">
        <w:rPr>
          <w:sz w:val="24"/>
          <w:szCs w:val="24"/>
        </w:rPr>
        <w:t>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</w:t>
      </w:r>
      <w:r w:rsidR="003F105E">
        <w:rPr>
          <w:sz w:val="24"/>
          <w:szCs w:val="24"/>
        </w:rPr>
        <w:t>8</w:t>
      </w:r>
      <w:r w:rsidRPr="009211AE">
        <w:rPr>
          <w:sz w:val="24"/>
          <w:szCs w:val="24"/>
        </w:rPr>
        <w:t>. Обеспечить выполнение на строительной площадке мероприятий, предусмотренных проектно-сметной документацией, требований технологического регламента процесса обращения с отходами, по охране труда и технике безопасности, рациональному использованию территории, охране окружающей среды, зеленых насаждений и земли, а также установить информационные щиты и временное освещение в период выполнения работ в соответствии с требованиями СНиП.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</w:t>
      </w:r>
      <w:r w:rsidR="003F105E">
        <w:rPr>
          <w:sz w:val="24"/>
          <w:szCs w:val="24"/>
        </w:rPr>
        <w:t>9</w:t>
      </w:r>
      <w:r w:rsidRPr="009211AE">
        <w:rPr>
          <w:sz w:val="24"/>
          <w:szCs w:val="24"/>
        </w:rPr>
        <w:t>. Обеспечить выполнение требований технического надзора за порядком ведения работ на Объекте и обеспечить его соблюдение на площадке всеми участниками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</w:t>
      </w:r>
      <w:r w:rsidR="003F105E">
        <w:rPr>
          <w:sz w:val="24"/>
          <w:szCs w:val="24"/>
        </w:rPr>
        <w:t>10</w:t>
      </w:r>
      <w:r w:rsidRPr="009211AE">
        <w:rPr>
          <w:sz w:val="24"/>
          <w:szCs w:val="24"/>
        </w:rPr>
        <w:t>. Приступать к выполнению последующих работ только после приемки Заказчиком скрытых работ и составления актов их освидетельствования, если закрытие работ выполнено без подтверждения Заказчика в случае, когда он не был информирован об этом или информирован с опозданием, Подрядчик обязан по требованию Заказчика за свой счет вскрыть любую часть скрытых работ согласно указанию Заказчика, а затем восстановить за свой счет.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1</w:t>
      </w:r>
      <w:r w:rsidRPr="009211AE">
        <w:rPr>
          <w:sz w:val="24"/>
          <w:szCs w:val="24"/>
        </w:rPr>
        <w:t>. Обеспечить содержание и уборку строительной площадки и прилегающей территории с соблюдением норм технической безопасности, пожарной и производственной санитарии, а также чистоту выезжающего строительного транспорта.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>5.1</w:t>
      </w:r>
      <w:r w:rsidR="003F105E">
        <w:rPr>
          <w:sz w:val="24"/>
          <w:szCs w:val="24"/>
        </w:rPr>
        <w:t>2</w:t>
      </w:r>
      <w:r w:rsidRPr="009211AE">
        <w:rPr>
          <w:sz w:val="24"/>
          <w:szCs w:val="24"/>
        </w:rPr>
        <w:t>. Обеспечить выполнение работ и размещение строительных материалов, оборудования и механизмов в пределах отведенного земельного участка, нести административную и материальную ответственность за нарушение границ земельного участка, переданного Заказчиком для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3</w:t>
      </w:r>
      <w:r w:rsidRPr="009211AE">
        <w:rPr>
          <w:sz w:val="24"/>
          <w:szCs w:val="24"/>
        </w:rPr>
        <w:t>. Немедленно известить Заказчика и до получения от него указаний приостановить работы при обнаружении не зависящих от Подрядчика обстоятельств, угрожающих годности или прочности результатов выполняемых работ либо создающих невозможность их завершения в срок.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4</w:t>
      </w:r>
      <w:r w:rsidRPr="009211AE">
        <w:rPr>
          <w:sz w:val="24"/>
          <w:szCs w:val="24"/>
        </w:rPr>
        <w:t>. В случае привлечения к работам по настоящему договору субподрядчиков нести перед Заказчиком полную ответственность за действия субподр</w:t>
      </w:r>
      <w:r>
        <w:rPr>
          <w:sz w:val="24"/>
          <w:szCs w:val="24"/>
        </w:rPr>
        <w:t>ядчиков как за свои собственные, в течени</w:t>
      </w:r>
      <w:r w:rsidR="0057670C">
        <w:rPr>
          <w:sz w:val="24"/>
          <w:szCs w:val="24"/>
        </w:rPr>
        <w:t>е</w:t>
      </w:r>
      <w:r>
        <w:rPr>
          <w:sz w:val="24"/>
          <w:szCs w:val="24"/>
        </w:rPr>
        <w:t xml:space="preserve"> 1 (одного) рабочего дня с даты заключения договора с субподрядчиком направить заказчику по электронной почте </w:t>
      </w:r>
      <w:hyperlink r:id="rId7" w:history="1">
        <w:r w:rsidRPr="00E540EF">
          <w:rPr>
            <w:sz w:val="24"/>
            <w:szCs w:val="24"/>
            <w:u w:val="single"/>
          </w:rPr>
          <w:t>office@udmgas.udm.ru</w:t>
        </w:r>
      </w:hyperlink>
      <w:r w:rsidRPr="00E540EF">
        <w:rPr>
          <w:bCs/>
          <w:sz w:val="24"/>
          <w:szCs w:val="24"/>
        </w:rPr>
        <w:t>,</w:t>
      </w:r>
      <w:hyperlink r:id="rId8" w:history="1">
        <w:r w:rsidR="0057670C" w:rsidRPr="00534992">
          <w:rPr>
            <w:rStyle w:val="ab"/>
            <w:bCs/>
            <w:sz w:val="24"/>
            <w:szCs w:val="24"/>
            <w:lang w:val="en-US"/>
          </w:rPr>
          <w:t>S</w:t>
        </w:r>
        <w:r w:rsidR="0057670C" w:rsidRPr="00534992">
          <w:rPr>
            <w:rStyle w:val="ab"/>
            <w:bCs/>
            <w:sz w:val="24"/>
            <w:szCs w:val="24"/>
          </w:rPr>
          <w:t>.</w:t>
        </w:r>
        <w:r w:rsidR="0057670C" w:rsidRPr="00534992">
          <w:rPr>
            <w:rStyle w:val="ab"/>
            <w:bCs/>
            <w:sz w:val="24"/>
            <w:szCs w:val="24"/>
            <w:lang w:val="en-US"/>
          </w:rPr>
          <w:t>Yudina</w:t>
        </w:r>
        <w:r w:rsidR="0057670C" w:rsidRPr="00534992">
          <w:rPr>
            <w:rStyle w:val="ab"/>
            <w:bCs/>
            <w:sz w:val="24"/>
            <w:szCs w:val="24"/>
          </w:rPr>
          <w:t>@udmgas.udm.ru</w:t>
        </w:r>
      </w:hyperlink>
      <w:r w:rsidRPr="00E540EF">
        <w:rPr>
          <w:bCs/>
          <w:sz w:val="24"/>
          <w:szCs w:val="24"/>
        </w:rPr>
        <w:t xml:space="preserve"> копию заключенного договора с обязательным указанием наименования</w:t>
      </w:r>
      <w:r>
        <w:rPr>
          <w:bCs/>
          <w:sz w:val="24"/>
          <w:szCs w:val="24"/>
        </w:rPr>
        <w:t xml:space="preserve"> субподрядчика, фирменного наименования субподрядчика, места нахождения субподрядчика, ИНН субподрядчика, предмета и цены договора, принадлежности субподрядчика к числу субъектов малого или среднего предпринимательства.</w:t>
      </w:r>
    </w:p>
    <w:p w:rsidR="0038091A" w:rsidRPr="00BA6CD6" w:rsidRDefault="0038091A" w:rsidP="00781B7E">
      <w:pPr>
        <w:ind w:firstLine="709"/>
        <w:jc w:val="both"/>
        <w:rPr>
          <w:sz w:val="24"/>
          <w:szCs w:val="24"/>
        </w:rPr>
      </w:pPr>
      <w:r w:rsidRPr="00BA6CD6">
        <w:rPr>
          <w:sz w:val="24"/>
          <w:szCs w:val="24"/>
        </w:rPr>
        <w:t>5.1</w:t>
      </w:r>
      <w:r w:rsidR="003F105E">
        <w:rPr>
          <w:sz w:val="24"/>
          <w:szCs w:val="24"/>
        </w:rPr>
        <w:t>5</w:t>
      </w:r>
      <w:r w:rsidRPr="00BA6CD6">
        <w:rPr>
          <w:sz w:val="24"/>
          <w:szCs w:val="24"/>
        </w:rPr>
        <w:t>. Подготовить акт приемки законченного строительством объекта по форме КС-11, обеспечить участие своих представителей в работе приемочной комиссии.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6</w:t>
      </w:r>
      <w:r w:rsidRPr="009211AE">
        <w:rPr>
          <w:sz w:val="24"/>
          <w:szCs w:val="24"/>
        </w:rPr>
        <w:t>. Вывезти в недельный срок со дня подписания Сторонами акта приемки законченного строительством объекта по форме КС-11 за пределы строительной площадки</w:t>
      </w:r>
      <w:r w:rsidR="004811FC">
        <w:rPr>
          <w:sz w:val="24"/>
          <w:szCs w:val="24"/>
        </w:rPr>
        <w:t>,</w:t>
      </w:r>
      <w:r w:rsidRPr="009211AE">
        <w:rPr>
          <w:sz w:val="24"/>
          <w:szCs w:val="24"/>
        </w:rPr>
        <w:t xml:space="preserve"> принадлежащие ему строительные машины и оборудование, транспортные средства, инструменты, приборы, инвентарь, строительные материалы, изделия, конструкции, временные здания и сооружения и другое имущество, а также строительный мусор.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7</w:t>
      </w:r>
      <w:r w:rsidRPr="009211AE">
        <w:rPr>
          <w:sz w:val="24"/>
          <w:szCs w:val="24"/>
        </w:rPr>
        <w:t>. Нести ответственность перед Заказчиком за ненадлежащее исполнение работ по настоящему договору и несоблюдения им графика производства работ.</w:t>
      </w:r>
    </w:p>
    <w:p w:rsidR="00DD0073" w:rsidRPr="003F105E" w:rsidRDefault="003F105E" w:rsidP="00DD0073">
      <w:pPr>
        <w:numPr>
          <w:ilvl w:val="12"/>
          <w:numId w:val="0"/>
        </w:numPr>
        <w:ind w:firstLine="709"/>
        <w:jc w:val="both"/>
        <w:rPr>
          <w:rFonts w:eastAsia="Times New Roman"/>
          <w:sz w:val="24"/>
          <w:szCs w:val="24"/>
        </w:rPr>
      </w:pPr>
      <w:r w:rsidRPr="003F105E">
        <w:rPr>
          <w:sz w:val="24"/>
          <w:szCs w:val="24"/>
        </w:rPr>
        <w:t>5</w:t>
      </w:r>
      <w:r w:rsidR="00DD0073" w:rsidRPr="003F105E">
        <w:rPr>
          <w:rFonts w:eastAsia="Times New Roman"/>
          <w:sz w:val="24"/>
          <w:szCs w:val="24"/>
        </w:rPr>
        <w:t>.18. Произведет оплату всех необходимых для строительства энергоресурсов и  оплату из собственных средств штрафных санкций за сверхлимитное природопользование и за нарушения земельного, лесного и водного законодательства, установленные в результате проверок государственными  контролирующими органами.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5.1</w:t>
      </w:r>
      <w:r w:rsidR="003F105E">
        <w:rPr>
          <w:sz w:val="24"/>
          <w:szCs w:val="24"/>
        </w:rPr>
        <w:t>9</w:t>
      </w:r>
      <w:r w:rsidRPr="009211AE">
        <w:rPr>
          <w:sz w:val="24"/>
          <w:szCs w:val="24"/>
        </w:rPr>
        <w:t>. Нести ответственность за риск случайного уничтожения и/или повреждения Объекта, кроме случаев, связанных с обстоятельствами непреодолимой силы, до даты подписания Сторонами акта приемки законченного строительством объекта по форме КС-11.</w:t>
      </w:r>
    </w:p>
    <w:p w:rsidR="0038091A" w:rsidRPr="009211AE" w:rsidRDefault="003F105E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5.20</w:t>
      </w:r>
      <w:r w:rsidR="0038091A" w:rsidRPr="009211AE">
        <w:rPr>
          <w:sz w:val="24"/>
          <w:szCs w:val="24"/>
        </w:rPr>
        <w:t>. При сдаче работы Заказчику Подрядчик обязан сообщить ему о требованиях, которые необходимо соблюдать для эффективного и безопасного использования результатов работы, а также о возможных для самого Заказчика и других лиц последствиях несоблюдения соответствующих требований.</w:t>
      </w:r>
    </w:p>
    <w:p w:rsidR="0038091A" w:rsidRPr="009211AE" w:rsidRDefault="003F105E" w:rsidP="00781B7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5.21</w:t>
      </w:r>
      <w:r w:rsidR="0038091A" w:rsidRPr="009211AE">
        <w:rPr>
          <w:sz w:val="24"/>
          <w:szCs w:val="24"/>
        </w:rPr>
        <w:t>. Соблюдать правила использования иностранной и иногородней рабочей силы, устанавливаемые законодательством Российской Федерации.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5.2</w:t>
      </w:r>
      <w:r w:rsidR="003F105E">
        <w:rPr>
          <w:sz w:val="24"/>
          <w:szCs w:val="24"/>
        </w:rPr>
        <w:t>2</w:t>
      </w:r>
      <w:r w:rsidRPr="009211AE">
        <w:rPr>
          <w:sz w:val="24"/>
          <w:szCs w:val="24"/>
        </w:rPr>
        <w:t>. Обеспечивать выполнение работ в пределах цены договора, указанной в Смете.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5.2</w:t>
      </w:r>
      <w:r w:rsidR="003F105E">
        <w:rPr>
          <w:sz w:val="24"/>
          <w:szCs w:val="24"/>
        </w:rPr>
        <w:t>3</w:t>
      </w:r>
      <w:r w:rsidRPr="009211AE">
        <w:rPr>
          <w:sz w:val="24"/>
          <w:szCs w:val="24"/>
        </w:rPr>
        <w:t>. В случае необходимости осуществления государственного строительного надзора за строительством или выполняемыми подрядчиком работами, своевременно известить соответствующий орган государственно строительного надзора о начале работ, получить 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технических регламентов и проектной документации.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5.2</w:t>
      </w:r>
      <w:r w:rsidR="003F105E">
        <w:rPr>
          <w:sz w:val="24"/>
          <w:szCs w:val="24"/>
        </w:rPr>
        <w:t>4</w:t>
      </w:r>
      <w:r w:rsidRPr="009211AE">
        <w:rPr>
          <w:sz w:val="24"/>
          <w:szCs w:val="24"/>
        </w:rPr>
        <w:t>. В течение 5 дней с момента извещения органа государственного строительного надзора о начале работ, направить копию зарегистрированного извещения Заказчику.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5.2</w:t>
      </w:r>
      <w:r w:rsidR="003F105E">
        <w:rPr>
          <w:sz w:val="24"/>
          <w:szCs w:val="24"/>
        </w:rPr>
        <w:t>5</w:t>
      </w:r>
      <w:r w:rsidRPr="009211AE">
        <w:rPr>
          <w:sz w:val="24"/>
          <w:szCs w:val="24"/>
        </w:rPr>
        <w:t>. В течение 3 дней с момента получения заключения органа государственного строительного надзора о соответствии построенного, реконструированного объекта капитального строительства требованиям технических регламентов и проектной документации, направить данное заключение Заказчику.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b/>
          <w:bCs/>
          <w:sz w:val="24"/>
          <w:szCs w:val="24"/>
        </w:rPr>
      </w:pPr>
      <w:r w:rsidRPr="009211AE">
        <w:rPr>
          <w:b/>
          <w:bCs/>
          <w:sz w:val="24"/>
          <w:szCs w:val="24"/>
        </w:rPr>
        <w:t>6.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ПРИЕМКА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ВЫПОЛНЕННЫХ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РАБОТ</w:t>
      </w:r>
    </w:p>
    <w:p w:rsidR="0038091A" w:rsidRPr="00BA6CD6" w:rsidRDefault="0038091A" w:rsidP="00781B7E">
      <w:pPr>
        <w:ind w:firstLine="709"/>
        <w:jc w:val="both"/>
        <w:rPr>
          <w:sz w:val="24"/>
          <w:szCs w:val="24"/>
        </w:rPr>
      </w:pPr>
      <w:r w:rsidRPr="00BA6CD6">
        <w:rPr>
          <w:sz w:val="24"/>
          <w:szCs w:val="24"/>
        </w:rPr>
        <w:t xml:space="preserve">6.1. Подрядчик до 25 числа текущего месяца представляет Заказчику </w:t>
      </w:r>
      <w:r w:rsidRPr="005D4EFB">
        <w:rPr>
          <w:sz w:val="24"/>
          <w:szCs w:val="24"/>
        </w:rPr>
        <w:t>журнал учета выполненных работ (форма КС-6а),</w:t>
      </w:r>
      <w:r w:rsidRPr="00BA6CD6">
        <w:rPr>
          <w:sz w:val="24"/>
          <w:szCs w:val="24"/>
        </w:rPr>
        <w:t xml:space="preserve"> акт о приемке выполненных работ (форма КС-2), справку о стоимости выполненных работ и затрат (форма КС-3), счета-фактуры, соответствие которых подтверждено представителем организации, определенной Заказчиком, осуществляющей технический надзор. Также подрядчик предоставляет акты на скрытые работы и другую исполнительную документацию необходимую при сдаче данных видов работ.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 xml:space="preserve"> Заказчик в течение 10 (десяти)</w:t>
      </w:r>
      <w:r>
        <w:rPr>
          <w:sz w:val="24"/>
          <w:szCs w:val="24"/>
        </w:rPr>
        <w:t xml:space="preserve"> рабочих</w:t>
      </w:r>
      <w:r w:rsidRPr="009211AE">
        <w:rPr>
          <w:sz w:val="24"/>
          <w:szCs w:val="24"/>
        </w:rPr>
        <w:t xml:space="preserve"> дней рассматривает</w:t>
      </w:r>
      <w:r>
        <w:rPr>
          <w:sz w:val="24"/>
          <w:szCs w:val="24"/>
        </w:rPr>
        <w:t xml:space="preserve"> КС-2, КС-3 и отправляет исполнителю в подписанном виде илинаправляет обоснованный отказ. 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6.2. Любой произведенный Заказчиком платеж не может рассматриваться как освобождение Подрядчика от устранения выявленных недостатков в оплаченной работе.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6.3. Объемы работ выполняются и оплачиваются только в пределах установленной цены договора.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6.4. Работы, выполненные с изменением или отклонением от проекта, не оформленные в установленном порядке, оплате не подлежат.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6.5. Приемка законченного строительством объекта осуществляется после выполнения сторонами всех обязательств, предусмотренных настоящим договором.</w:t>
      </w:r>
    </w:p>
    <w:p w:rsidR="0038091A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6.6. Приемка законченного строительством объекта производится в течение 5 дней после даты получения Заказчиком письменного извещения Подрядчика о готовности объекта, с оформлением акта приемки законченного строительством объекта по форме КС-11, передачей заказчику исполнительной документации в 2-х экземплярах, и участием подрядчика в работе приемочной комиссии.</w:t>
      </w:r>
    </w:p>
    <w:p w:rsidR="00A33C32" w:rsidRPr="009211AE" w:rsidRDefault="00A33C32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781B7E">
      <w:pPr>
        <w:jc w:val="center"/>
        <w:rPr>
          <w:b/>
          <w:bCs/>
          <w:sz w:val="24"/>
          <w:szCs w:val="24"/>
        </w:rPr>
      </w:pPr>
      <w:r w:rsidRPr="009211AE">
        <w:rPr>
          <w:b/>
          <w:bCs/>
          <w:sz w:val="24"/>
          <w:szCs w:val="24"/>
        </w:rPr>
        <w:t>7.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РАСПРЕДЕЛЕНИЕ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РИСКОВ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МЕЖДУ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СТОРОНАМИ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7.1. Риск случайной гибели или случайного повреждения Объекта до приемки его Заказчиком несет Подрядчик.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7.2. После подписания Сторонами акта приемки законченного строительством объекта по форме КС-11 Заказчик принимает Объект под свою охрану и несет риск возможного разрушения или повреждения Объекта.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BB171F">
      <w:pPr>
        <w:jc w:val="center"/>
        <w:rPr>
          <w:b/>
          <w:bCs/>
          <w:sz w:val="24"/>
          <w:szCs w:val="24"/>
        </w:rPr>
      </w:pPr>
      <w:r w:rsidRPr="009211AE">
        <w:rPr>
          <w:b/>
          <w:bCs/>
          <w:sz w:val="24"/>
          <w:szCs w:val="24"/>
        </w:rPr>
        <w:t>8.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ОБСТОЯТЕЛЬСТВА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НЕПРЕОДОЛИМОЙ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СИЛЫ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8.1. Стороны освобождаются от ответственности за частичное или полное неисполнение обязательств по настоящему договору, если оно явилось следствием действия обстоятельств непреодолимой силы, то есть чрезвычайных и непредотвратимых при данных условиях обстоятельств: стихийных природных явлений (землетрясений, наводнений и т.д.), действия объективных внешних факторов (военные действия, запретительные акты государственных органов и т.п.), на время действия этих обстоятельств, если эти обстоятельства непосредственно повлияли на исполнение настоящего договора.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8.2. Если в результате обстоятельств непреодолимой силы результату работ нанесен значительный, по мнению одной из Сторон, ущерб, то эта Сторона обязана уведомить об этом другую Сторону в 10-дневный срок, после чего Стороны обязаны обсудить целесообразность дальнейшего продолжения работ и заключить дополнительное соглашение с обязательным указанием новых сроков, порядка ведения и стоимости работ, которое с момента его подписания становится неотъемлемой частью настоящего договора, либо инициировать процедуру расторжения договора в соответствии с гражданским законодательством РФ.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8.3. Если, по мнению Сторон, работы могут быть продолжены в порядке, действовавшем согласно настоящему договору до начала действия обстоятельств непреодолимой силы, то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 и их последствия.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BB171F">
      <w:pPr>
        <w:ind w:firstLine="709"/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9.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ГАРАНТИИ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9.1. Подрядчик гарантирует: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качество выполнения всех работ в соответствии с проектной документацией и действующими нормами и техническими условиями, своевременное устранение недостатков и дефектов, выявленных при приемке работ и в период гарантийного срока эксплуатации Объекта;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возможность эксплуатации Объекта на протяжении гарантийного срока.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Гарантии качества распространяются на все конструктивные элементы и работы, выполненные Подрядчиком по договору.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9.2. Гарантийный срок на выполняемые по настоящему договору работы составляет 36 месяцев с даты подписания</w:t>
      </w:r>
      <w:r w:rsidRPr="00BA6CD6">
        <w:rPr>
          <w:sz w:val="24"/>
          <w:szCs w:val="24"/>
        </w:rPr>
        <w:t>Сторонами акта приемки законченного строительством объекта по форме КС-11</w:t>
      </w:r>
      <w:r w:rsidRPr="009211AE">
        <w:rPr>
          <w:sz w:val="24"/>
          <w:szCs w:val="24"/>
        </w:rPr>
        <w:t xml:space="preserve"> по настоящему договору. Указанные гарантии не распространяются на случаи неправильной эксплуатации Объекта или его преднамеренного повреждения со стороны третьих лиц.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9.3. Если в период гарантийного срока обнаружатся дефекты, препятствующие нормальной эксплуатации Объекта, то Подрядчик (в случае, если будет установлена его вина) обязан устранить их за свой счет в сроки, согласованные Сторонами и зафиксированные в акте.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>9.4. Для участия в составлении акта, фиксирующего дефекты, согласования порядка и сроков их устранения, Подрядчик обязан командировать своего представителя не позднее пяти дней со дня получения письменного извещения Заказчика. Гарантийный срок в этом случае соответственно продлевается на период устранения дефектов.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При отказе Подрядчика от составления или подписания акта обнаруженных дефектов и недоделок Заказчик для их подтверждения вправе привлечь для проведения независимой экспертизы организацию, обладающую лицензией, которая составит соответствующий акт, фиксирующий дефекты и недоделки. При этом расходы на соответствующую экспертизу несет Подрядчик.</w:t>
      </w:r>
    </w:p>
    <w:p w:rsidR="0038091A" w:rsidRPr="009211AE" w:rsidRDefault="0038091A" w:rsidP="00781B7E">
      <w:pPr>
        <w:ind w:firstLine="709"/>
        <w:jc w:val="both"/>
        <w:rPr>
          <w:b/>
          <w:bCs/>
          <w:sz w:val="24"/>
          <w:szCs w:val="24"/>
        </w:rPr>
      </w:pPr>
    </w:p>
    <w:p w:rsidR="0038091A" w:rsidRPr="009211AE" w:rsidRDefault="0038091A" w:rsidP="00BB171F">
      <w:pPr>
        <w:ind w:firstLine="709"/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10.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ОТВЕТСТВЕННОСТЬ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СТОРОН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10.1. Стороны несут ответственность за неисполнение либо за ненадлежащее исполнение принятых на себя по настоящему договору обязательств, в соответствии с гражданским законодательством Российской Федерации и условиями настоящего договора.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10.2. В случае нарушения обязательств, предусмотренных настоящим договором, Подрядчик уплачивает Заказчику пеню, в том числе: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10.2.1. В случае нарушения сроков сдачи результатов работ приемочной комиссии по срокам, утвержденным графиком выполнения работ (Приложение № 2 к настоящему договору) по его вине, кроме случаев, когда эти сроки были перенесены по соглашению Сторон и/или Заказчиком необоснованно не выполнялись обязательства по оплате выполненных Подрядчиком работ и/или в проектную документацию были внесены изменения, приведшие к изменению базовых показателей проекта, вызвавших увеличение сроков выполнения работ, начиная с первого дня, следующего за днем просрочки, за каждый день просрочки - в размере 0,05% от стоимости невыполненных в срок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10.3. Уплата пени не освобождает Подрядчика от исполнения своих обязательств по настоящему договору и от возмещения убытков, причиненных не исполнением или ненадлежащим исполнением своих обязательств.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10.4. За невыполнение обязательств по исправлению некачественно выполненных работ в сроки, установленные актом</w:t>
      </w:r>
      <w:r>
        <w:rPr>
          <w:sz w:val="24"/>
          <w:szCs w:val="24"/>
        </w:rPr>
        <w:t xml:space="preserve"> выявленных недостатков</w:t>
      </w:r>
      <w:r w:rsidRPr="009211AE">
        <w:rPr>
          <w:sz w:val="24"/>
          <w:szCs w:val="24"/>
        </w:rPr>
        <w:t>, зафиксировавшим дефекты, а в случае неявки Подрядчика - односторонним актом, Подрядчик уплачивает Заказчику неустойку в размере 1/3 доли стоимости дефектуемых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10.</w:t>
      </w:r>
      <w:r>
        <w:rPr>
          <w:sz w:val="24"/>
          <w:szCs w:val="24"/>
        </w:rPr>
        <w:t>5</w:t>
      </w:r>
      <w:r w:rsidRPr="009211AE">
        <w:rPr>
          <w:sz w:val="24"/>
          <w:szCs w:val="24"/>
        </w:rPr>
        <w:t>. В случае причинения Подрядчиком убытков при выполнении работ (повреждении инженерных сетей, покрытия и т.д.), он обязан произвести восстановительные работы за свой счет.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</w:p>
    <w:p w:rsidR="0038091A" w:rsidRPr="009211AE" w:rsidRDefault="0038091A" w:rsidP="00BB171F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11.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РАЗРЕШЕНИЕ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СПОРОВ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МЕЖДУ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СТОРОНАМИ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11.1.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а достигнутые договоренности оформлять в виде дополнительных соглашений.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11.2. При невозможности разрешения возникшего спора путем переговоров, такой спор передается на разрешение в Арбитражный суд в соответствии с арбитражным процессуальным законодательством.</w:t>
      </w:r>
    </w:p>
    <w:p w:rsidR="0038091A" w:rsidRPr="009211AE" w:rsidRDefault="0038091A" w:rsidP="00A33C32">
      <w:pPr>
        <w:jc w:val="both"/>
        <w:rPr>
          <w:b/>
          <w:bCs/>
          <w:sz w:val="24"/>
          <w:szCs w:val="24"/>
        </w:rPr>
      </w:pPr>
    </w:p>
    <w:p w:rsidR="0038091A" w:rsidRPr="009211AE" w:rsidRDefault="0038091A" w:rsidP="00BB171F">
      <w:pPr>
        <w:ind w:firstLine="709"/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12.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СРОК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ДЕЙСТВИЯ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И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ПОРЯДОК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РАСТОРЖЕНИЯ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ДОГОВОРА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12.1. Настоящий договор вступает в силу с момента подписания его Сторонами и действует до полного исполнения Сторонами своих обязательств по настоящему договору или расторжения договора в порядке и на условиях, предусмотренных настоящим договором и законодательством РФ.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12.2. Заказчик вправе в одностороннем порядке расторгнуть (отказаться от исполнения) настоящий договор с Подрядчиком в следующих случаях: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-задержки Подрядчиком начала выполнения работ более чем на две недели, по причинам, не зависящим от Заказчика;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-систематического нарушения Подрядчиком сроков выполнения строительно-монтажных работ, влекущего увеличение сроков окончания выполнения работ, по причинам, не зависящим от Заказчика;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-систематического несоблюдения Подрядчиком требований по качеству работ;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-выполнение Подрядчиком работ с отступлением от требований проектно-сметной документации;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-лишение прав Подрядчика на производство работ, издания актов государственных органов в рамках действующего законодательства, лишающих прав Подрядчика на производство работ. Подрядчик обязан незамедлительно информировать Заказчика о наступлении случаев, указанных в настоящем абзаце.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>12.3. При расторжении договора по любым основаниям Заказчик обязан: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принять работы, фактически выполненные Подрядчиком с надлежащим качеством на момент расторжения настоящего договора;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в течение трех дней после получения от Подрядчика актов приемки выполненных работ и справку о стоимости выполненных работ и затрат по форме № КС-3 утвердить их или дать мотивированный отказ;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 в течение 30</w:t>
      </w:r>
      <w:r>
        <w:rPr>
          <w:sz w:val="24"/>
          <w:szCs w:val="24"/>
        </w:rPr>
        <w:t xml:space="preserve"> календарных</w:t>
      </w:r>
      <w:r w:rsidRPr="009211AE">
        <w:rPr>
          <w:sz w:val="24"/>
          <w:szCs w:val="24"/>
        </w:rPr>
        <w:t xml:space="preserve"> дней с момента оформления указанных документов оплатить фактически выполненные Подрядчиком работы.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12.4. Подрядчик вправе в одностороннем порядке расторгнуть (отказаться от исполнения) настоящий договор с Заказчиком в следующих случаях: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-задержки Заказчиком направления предоплаты в соответствии с п.2.2 Договора более чем на 30 (Тридцать)</w:t>
      </w:r>
      <w:r w:rsidR="008D7C7F">
        <w:rPr>
          <w:sz w:val="24"/>
          <w:szCs w:val="24"/>
        </w:rPr>
        <w:t xml:space="preserve"> календарных</w:t>
      </w:r>
      <w:r w:rsidRPr="009211AE">
        <w:rPr>
          <w:sz w:val="24"/>
          <w:szCs w:val="24"/>
        </w:rPr>
        <w:t xml:space="preserve"> дней, по причинам, не зависящим от Подрядчика;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-задержки Заказчиком перечисления оплаты за принят</w:t>
      </w:r>
      <w:r>
        <w:rPr>
          <w:sz w:val="24"/>
          <w:szCs w:val="24"/>
        </w:rPr>
        <w:t>ые работы в соответствии с п.2.4</w:t>
      </w:r>
      <w:r w:rsidRPr="009211AE">
        <w:rPr>
          <w:sz w:val="24"/>
          <w:szCs w:val="24"/>
        </w:rPr>
        <w:t xml:space="preserve"> Договора более чем на 45 (Сорок пять)</w:t>
      </w:r>
      <w:r w:rsidR="008D7C7F">
        <w:rPr>
          <w:sz w:val="24"/>
          <w:szCs w:val="24"/>
        </w:rPr>
        <w:t xml:space="preserve"> кален</w:t>
      </w:r>
      <w:r w:rsidR="0057670C">
        <w:rPr>
          <w:sz w:val="24"/>
          <w:szCs w:val="24"/>
        </w:rPr>
        <w:t>д</w:t>
      </w:r>
      <w:r w:rsidR="008D7C7F">
        <w:rPr>
          <w:sz w:val="24"/>
          <w:szCs w:val="24"/>
        </w:rPr>
        <w:t>арных</w:t>
      </w:r>
      <w:r w:rsidRPr="009211AE">
        <w:rPr>
          <w:sz w:val="24"/>
          <w:szCs w:val="24"/>
        </w:rPr>
        <w:t xml:space="preserve"> дней, по причинам, не зависящим от Подрядчика;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12.5. При расторжении договора по любым основаниям Подрядчик обязан передать по акту приемки выполненных работ в 2-х недельный срок, освободить строительную площадку и передать Заказчику исполнительную документацию.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12.6. Расторжение договора оформляется подписанием соглашения Сторон или регулируется в судебном порядке.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12.7. При расторжении договора в одностороннем порядке Сторона - инициатор расторжения обязана письменно уведомить другую Сторону договора о его расторжении за месяц до предполагаемой даты расторжения.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12.8. Досрочное расторжение договора возможно также в порядке и случаях, установленных действующим законодательством.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12.9. Отношения по договору прекращаются по завершению гарантийного срока на работы, выполненные в рамках настоящего договора.</w:t>
      </w:r>
    </w:p>
    <w:p w:rsidR="0038091A" w:rsidRDefault="0038091A" w:rsidP="00781B7E">
      <w:pPr>
        <w:jc w:val="both"/>
        <w:rPr>
          <w:b/>
          <w:bCs/>
          <w:sz w:val="24"/>
          <w:szCs w:val="24"/>
        </w:rPr>
      </w:pPr>
    </w:p>
    <w:p w:rsidR="0038091A" w:rsidRPr="009211AE" w:rsidRDefault="0038091A" w:rsidP="00BB171F">
      <w:pPr>
        <w:jc w:val="center"/>
        <w:rPr>
          <w:sz w:val="24"/>
          <w:szCs w:val="24"/>
        </w:rPr>
      </w:pPr>
      <w:r w:rsidRPr="009211AE">
        <w:rPr>
          <w:b/>
          <w:bCs/>
          <w:sz w:val="24"/>
          <w:szCs w:val="24"/>
        </w:rPr>
        <w:t>13.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ПРОЧИЕ</w:t>
      </w:r>
      <w:r w:rsidR="00A33C32">
        <w:rPr>
          <w:b/>
          <w:bCs/>
          <w:sz w:val="24"/>
          <w:szCs w:val="24"/>
        </w:rPr>
        <w:t xml:space="preserve"> </w:t>
      </w:r>
      <w:r w:rsidRPr="009211AE">
        <w:rPr>
          <w:b/>
          <w:bCs/>
          <w:sz w:val="24"/>
          <w:szCs w:val="24"/>
        </w:rPr>
        <w:t>УСЛОВИЯ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13.1. Любая договоренность между Сторонами, влекущая за собой новые обстоятельства,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настоящему договору.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13.2. Стороны обязуются не разглашать, не передавать и не делать каким-либо еще способом доступными третьим лицам сведения, содержащиеся в документах, имеющих отношение к взаимоотношениям Сторон в рамках настоящего договора, иначе как с письменного согласия Сторон.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13.3. При изменении законодательных и нормативных актов, ухудшающих положение Сторон по сравнению с их состоянием на момент заключения договора и приводящих к дополнительным затратам времени и денежных средств, первоначально согласованные сроки выполнения работ продлеваются соразмерно этому времени. Сроки и цена договора в этом случае Сторонами уточняются в дополнительном соглашении, при условии возможности финансового обеспечения выполнения работ.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13.4. В случае изменений в цепочке собственников Подрядчика, включая бенефициаров, (в том числе конечных), и (или) в исполнительных органах Подрядчика, последний представляет Заказчику информацию об изменениях по адресу электронной почты в течение 3 (трех) календарных дней после таких изменений с подтверждением соответствующими документами.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13.5. Заказчик вправе в одностороннем порядке отказаться от исполнения договора в случае неисполнения Подрядчиком обязанности, предусмотренной пунктом 13.4. настоящего договора.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указанной в таком уведомлении.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13.6. Любое уведомление по настоящему договору дается в письменной форме в виде факсимильного сообщения, письма по электронной почте или отправляется заказным письмом получателю по его адресу, указанному в главе «Адреса и банковские реквизиты Сторон».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Все сообщения, переданные по смыслу настоящего пункта, считаются полученными Стороной, в адрес которой они направлены, в случае отправки почтой - в день фактического получения, подтвержденного отметкой почты, иными, поименованными в данном пункте способами, - в день отправки.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lastRenderedPageBreak/>
        <w:t>13.7. Стороны действуют в соответствии с условиями настоящего договора. Во всем, что не предусмотрено договором, Стороны руководствуются законодательством РФ.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13.8. Для заключения настоящего договора Подрядчик обязан представить Заказчику разрешение на осуществление производства работ по монтажу, ремонту и обслуживанию средств обеспечения пожарной безопасности зданий и сооружений.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>13.9. Настоящий договор составлен в двух экземплярах, имеющих одинаковую юридическую силу, по одному для каждой из Сторон.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13.10. К настоящему Договору прилагаются и являются его неотъемлемой частью: </w:t>
      </w:r>
    </w:p>
    <w:p w:rsidR="0038091A" w:rsidRPr="009211AE" w:rsidRDefault="0038091A" w:rsidP="00781B7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Приложение № </w:t>
      </w:r>
      <w:r w:rsidR="00C812CE">
        <w:rPr>
          <w:sz w:val="24"/>
          <w:szCs w:val="24"/>
        </w:rPr>
        <w:t>1</w:t>
      </w:r>
      <w:r w:rsidR="00F24B05" w:rsidRPr="009211AE">
        <w:rPr>
          <w:sz w:val="24"/>
          <w:szCs w:val="24"/>
        </w:rPr>
        <w:t>–</w:t>
      </w:r>
      <w:r w:rsidR="00C812CE">
        <w:rPr>
          <w:sz w:val="24"/>
          <w:szCs w:val="24"/>
        </w:rPr>
        <w:t>Локальный</w:t>
      </w:r>
      <w:r w:rsidR="00C812CE" w:rsidRPr="009211AE">
        <w:rPr>
          <w:sz w:val="24"/>
          <w:szCs w:val="24"/>
        </w:rPr>
        <w:t xml:space="preserve"> сметный расчет</w:t>
      </w:r>
      <w:r w:rsidR="00C812CE">
        <w:rPr>
          <w:sz w:val="24"/>
          <w:szCs w:val="24"/>
        </w:rPr>
        <w:t xml:space="preserve"> №</w:t>
      </w:r>
      <w:r w:rsidR="000710B3">
        <w:rPr>
          <w:sz w:val="24"/>
          <w:szCs w:val="24"/>
        </w:rPr>
        <w:t>1</w:t>
      </w:r>
    </w:p>
    <w:p w:rsidR="0038091A" w:rsidRDefault="0038091A" w:rsidP="00C812CE">
      <w:pPr>
        <w:ind w:firstLine="709"/>
        <w:jc w:val="both"/>
        <w:rPr>
          <w:sz w:val="24"/>
          <w:szCs w:val="24"/>
        </w:rPr>
      </w:pPr>
      <w:r w:rsidRPr="009211AE">
        <w:rPr>
          <w:sz w:val="24"/>
          <w:szCs w:val="24"/>
        </w:rPr>
        <w:t xml:space="preserve">Приложение № </w:t>
      </w:r>
      <w:r w:rsidR="00C812CE">
        <w:rPr>
          <w:sz w:val="24"/>
          <w:szCs w:val="24"/>
        </w:rPr>
        <w:t>2</w:t>
      </w:r>
      <w:r w:rsidRPr="009211AE">
        <w:rPr>
          <w:sz w:val="24"/>
          <w:szCs w:val="24"/>
        </w:rPr>
        <w:t xml:space="preserve"> – </w:t>
      </w:r>
      <w:r w:rsidR="00C812CE">
        <w:rPr>
          <w:sz w:val="24"/>
          <w:szCs w:val="24"/>
        </w:rPr>
        <w:t>График выполнения работ.</w:t>
      </w:r>
    </w:p>
    <w:p w:rsidR="0038091A" w:rsidRDefault="0038091A" w:rsidP="00A33C32">
      <w:pPr>
        <w:rPr>
          <w:b/>
          <w:bCs/>
          <w:sz w:val="28"/>
          <w:szCs w:val="28"/>
        </w:rPr>
      </w:pPr>
    </w:p>
    <w:p w:rsidR="0038091A" w:rsidRPr="009211AE" w:rsidRDefault="0038091A" w:rsidP="0038091A">
      <w:pPr>
        <w:jc w:val="center"/>
        <w:rPr>
          <w:sz w:val="28"/>
          <w:szCs w:val="28"/>
        </w:rPr>
      </w:pPr>
      <w:r w:rsidRPr="009211AE">
        <w:rPr>
          <w:b/>
          <w:bCs/>
          <w:sz w:val="28"/>
          <w:szCs w:val="28"/>
        </w:rPr>
        <w:t>14.</w:t>
      </w:r>
      <w:r w:rsidR="00A33C32">
        <w:rPr>
          <w:b/>
          <w:bCs/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АДРЕСА</w:t>
      </w:r>
      <w:r w:rsidR="00A33C32">
        <w:rPr>
          <w:b/>
          <w:bCs/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И</w:t>
      </w:r>
      <w:r w:rsidR="00A33C32">
        <w:rPr>
          <w:b/>
          <w:bCs/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БАНКОВСКИЕ</w:t>
      </w:r>
      <w:r w:rsidR="00A33C32">
        <w:rPr>
          <w:b/>
          <w:bCs/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РЕКВИЗИТЫ</w:t>
      </w:r>
      <w:r w:rsidR="00A33C32">
        <w:rPr>
          <w:b/>
          <w:bCs/>
          <w:sz w:val="28"/>
          <w:szCs w:val="28"/>
        </w:rPr>
        <w:t xml:space="preserve"> </w:t>
      </w:r>
      <w:r w:rsidRPr="009211AE">
        <w:rPr>
          <w:b/>
          <w:bCs/>
          <w:sz w:val="28"/>
          <w:szCs w:val="28"/>
        </w:rPr>
        <w:t>СТОРОН</w:t>
      </w:r>
    </w:p>
    <w:p w:rsidR="0038091A" w:rsidRDefault="007E28DD" w:rsidP="0038091A">
      <w:pPr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61.3pt;margin-top:14.7pt;width:258pt;height:310.8pt;z-index:251660288;mso-width-relative:margin;mso-height-relative:margin" strokecolor="white">
            <v:textbox style="mso-next-textbox:#_x0000_s1029">
              <w:txbxContent>
                <w:p w:rsidR="003869FD" w:rsidRPr="00B9050B" w:rsidRDefault="003869FD" w:rsidP="0038091A">
                  <w:pPr>
                    <w:widowControl w:val="0"/>
                    <w:adjustRightInd w:val="0"/>
                    <w:spacing w:line="276" w:lineRule="auto"/>
                    <w:jc w:val="center"/>
                    <w:rPr>
                      <w:b/>
                      <w:bCs/>
                      <w:w w:val="99"/>
                      <w:sz w:val="24"/>
                      <w:szCs w:val="24"/>
                    </w:rPr>
                  </w:pPr>
                  <w:r w:rsidRPr="00B9050B">
                    <w:rPr>
                      <w:b/>
                      <w:bCs/>
                      <w:sz w:val="24"/>
                      <w:szCs w:val="24"/>
                    </w:rPr>
                    <w:t>ПОД</w:t>
                  </w:r>
                  <w:r w:rsidRPr="00B9050B">
                    <w:rPr>
                      <w:b/>
                      <w:bCs/>
                      <w:spacing w:val="-1"/>
                      <w:sz w:val="24"/>
                      <w:szCs w:val="24"/>
                    </w:rPr>
                    <w:t>Р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Я</w:t>
                  </w:r>
                  <w:r w:rsidRPr="00B9050B">
                    <w:rPr>
                      <w:b/>
                      <w:bCs/>
                      <w:sz w:val="24"/>
                      <w:szCs w:val="24"/>
                    </w:rPr>
                    <w:t>Д</w:t>
                  </w:r>
                  <w:r w:rsidRPr="00B9050B">
                    <w:rPr>
                      <w:b/>
                      <w:bCs/>
                      <w:spacing w:val="-1"/>
                      <w:sz w:val="24"/>
                      <w:szCs w:val="24"/>
                    </w:rPr>
                    <w:t>Ч</w:t>
                  </w:r>
                  <w:r w:rsidRPr="00B9050B">
                    <w:rPr>
                      <w:b/>
                      <w:bCs/>
                      <w:sz w:val="24"/>
                      <w:szCs w:val="24"/>
                    </w:rPr>
                    <w:t>И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К</w:t>
                  </w:r>
                </w:p>
                <w:p w:rsidR="003869FD" w:rsidRPr="00B9050B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Pr="00E94577" w:rsidRDefault="003869FD" w:rsidP="00C812CE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ООО «ИЖСТРОЙГАЗ»</w:t>
                  </w:r>
                </w:p>
                <w:p w:rsidR="003869FD" w:rsidRDefault="003869FD" w:rsidP="00C812CE">
                  <w:pPr>
                    <w:rPr>
                      <w:sz w:val="24"/>
                      <w:szCs w:val="24"/>
                    </w:rPr>
                  </w:pPr>
                  <w:r w:rsidRPr="003C6EAC">
                    <w:rPr>
                      <w:sz w:val="24"/>
                      <w:szCs w:val="24"/>
                    </w:rPr>
                    <w:t>426075</w:t>
                  </w:r>
                  <w:r w:rsidRPr="00B9050B">
                    <w:rPr>
                      <w:sz w:val="24"/>
                      <w:szCs w:val="24"/>
                    </w:rPr>
                    <w:t xml:space="preserve">, г. Ижевск, УР, </w:t>
                  </w:r>
                  <w:r>
                    <w:rPr>
                      <w:sz w:val="24"/>
                      <w:szCs w:val="24"/>
                    </w:rPr>
                    <w:t>РФ, ул.</w:t>
                  </w:r>
                  <w:r w:rsidRPr="003C6EAC">
                    <w:rPr>
                      <w:sz w:val="24"/>
                      <w:szCs w:val="24"/>
                    </w:rPr>
                    <w:t>КАМБАРСКАЯ</w:t>
                  </w:r>
                  <w:r w:rsidRPr="00B9050B">
                    <w:rPr>
                      <w:sz w:val="24"/>
                      <w:szCs w:val="24"/>
                    </w:rPr>
                    <w:t xml:space="preserve">, д. </w:t>
                  </w:r>
                  <w:r>
                    <w:rPr>
                      <w:sz w:val="24"/>
                      <w:szCs w:val="24"/>
                    </w:rPr>
                    <w:t>15, тел.(3412)</w:t>
                  </w:r>
                  <w:hyperlink r:id="rId9" w:history="1">
                    <w:r w:rsidRPr="003C6EAC">
                      <w:rPr>
                        <w:sz w:val="24"/>
                        <w:szCs w:val="24"/>
                      </w:rPr>
                      <w:t>37–98–93</w:t>
                    </w:r>
                  </w:hyperlink>
                  <w:r>
                    <w:rPr>
                      <w:sz w:val="24"/>
                      <w:szCs w:val="24"/>
                    </w:rPr>
                    <w:t>, факс (3412)</w:t>
                  </w:r>
                  <w:r w:rsidRPr="003C6EAC">
                    <w:rPr>
                      <w:sz w:val="24"/>
                      <w:szCs w:val="24"/>
                    </w:rPr>
                    <w:t xml:space="preserve">37-99-42 </w:t>
                  </w:r>
                </w:p>
                <w:p w:rsidR="003869FD" w:rsidRPr="003C6EAC" w:rsidRDefault="003869FD" w:rsidP="00C812CE">
                  <w:pPr>
                    <w:rPr>
                      <w:sz w:val="24"/>
                      <w:szCs w:val="24"/>
                    </w:rPr>
                  </w:pPr>
                  <w:r w:rsidRPr="003C6EAC">
                    <w:rPr>
                      <w:sz w:val="24"/>
                      <w:szCs w:val="24"/>
                    </w:rPr>
                    <w:t xml:space="preserve">ИНН/КПП </w:t>
                  </w:r>
                  <w:r w:rsidRPr="00B424EC">
                    <w:rPr>
                      <w:sz w:val="24"/>
                      <w:szCs w:val="24"/>
                    </w:rPr>
                    <w:t>1833024791</w:t>
                  </w:r>
                  <w:r w:rsidRPr="003C6EAC">
                    <w:rPr>
                      <w:sz w:val="24"/>
                      <w:szCs w:val="24"/>
                    </w:rPr>
                    <w:t>/</w:t>
                  </w:r>
                  <w:r w:rsidRPr="00B424EC">
                    <w:rPr>
                      <w:sz w:val="24"/>
                      <w:szCs w:val="24"/>
                    </w:rPr>
                    <w:t xml:space="preserve"> 184101001</w:t>
                  </w:r>
                </w:p>
                <w:p w:rsidR="003869FD" w:rsidRPr="0046763A" w:rsidRDefault="003869FD" w:rsidP="00C812CE">
                  <w:pPr>
                    <w:rPr>
                      <w:sz w:val="24"/>
                      <w:szCs w:val="24"/>
                    </w:rPr>
                  </w:pPr>
                  <w:r w:rsidRPr="0046763A">
                    <w:rPr>
                      <w:sz w:val="24"/>
                      <w:szCs w:val="24"/>
                    </w:rPr>
                    <w:t xml:space="preserve">р/с 40702810268170121764 Удмуртское отделение Сберегательного банка России №8618 г. Ижевск, </w:t>
                  </w:r>
                </w:p>
                <w:p w:rsidR="003869FD" w:rsidRPr="0046763A" w:rsidRDefault="003869FD" w:rsidP="00C812CE">
                  <w:pPr>
                    <w:rPr>
                      <w:sz w:val="24"/>
                      <w:szCs w:val="24"/>
                    </w:rPr>
                  </w:pPr>
                  <w:r w:rsidRPr="0046763A">
                    <w:rPr>
                      <w:sz w:val="24"/>
                      <w:szCs w:val="24"/>
                    </w:rPr>
                    <w:t xml:space="preserve">БИК 049401601, </w:t>
                  </w:r>
                </w:p>
                <w:p w:rsidR="003869FD" w:rsidRPr="0046763A" w:rsidRDefault="003869FD" w:rsidP="00C812CE">
                  <w:pPr>
                    <w:rPr>
                      <w:sz w:val="24"/>
                      <w:szCs w:val="24"/>
                    </w:rPr>
                  </w:pPr>
                  <w:r w:rsidRPr="0046763A">
                    <w:rPr>
                      <w:sz w:val="24"/>
                      <w:szCs w:val="24"/>
                    </w:rPr>
                    <w:t>к/с 30101810400000000601</w:t>
                  </w:r>
                </w:p>
                <w:p w:rsidR="003869FD" w:rsidRPr="000A6949" w:rsidRDefault="003869FD" w:rsidP="00C812CE">
                  <w:pPr>
                    <w:rPr>
                      <w:color w:val="FF0000"/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Pr="00B9050B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Pr="00B9050B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__________________</w:t>
                  </w:r>
                  <w:r>
                    <w:rPr>
                      <w:sz w:val="24"/>
                      <w:szCs w:val="24"/>
                    </w:rPr>
                    <w:t>/А.И</w:t>
                  </w:r>
                  <w:r w:rsidRPr="00B9050B">
                    <w:rPr>
                      <w:sz w:val="24"/>
                      <w:szCs w:val="24"/>
                    </w:rPr>
                    <w:t>.</w:t>
                  </w:r>
                  <w:r>
                    <w:rPr>
                      <w:sz w:val="24"/>
                      <w:szCs w:val="24"/>
                    </w:rPr>
                    <w:t xml:space="preserve"> Мельник/</w:t>
                  </w:r>
                </w:p>
                <w:p w:rsidR="003869FD" w:rsidRPr="00B9050B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М.П.</w:t>
                  </w: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spacing w:line="276" w:lineRule="auto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«____»_____________20____г.</w:t>
                  </w: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Pr="00B9050B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Pr="00B9050B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___________________</w:t>
                  </w:r>
                  <w:r>
                    <w:rPr>
                      <w:sz w:val="24"/>
                      <w:szCs w:val="24"/>
                    </w:rPr>
                    <w:t>/_________________/</w:t>
                  </w:r>
                </w:p>
                <w:p w:rsidR="003869FD" w:rsidRPr="00B9050B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М.П.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0" type="#_x0000_t202" style="position:absolute;left:0;text-align:left;margin-left:-26.2pt;margin-top:14.7pt;width:254.25pt;height:305.3pt;z-index:251661312;mso-width-relative:margin;mso-height-relative:margin" strokecolor="white">
            <v:textbox style="mso-next-textbox:#_x0000_s1030">
              <w:txbxContent>
                <w:p w:rsidR="003869FD" w:rsidRPr="00B9050B" w:rsidRDefault="003869FD" w:rsidP="0038091A">
                  <w:pPr>
                    <w:tabs>
                      <w:tab w:val="left" w:pos="0"/>
                      <w:tab w:val="left" w:pos="142"/>
                    </w:tabs>
                    <w:jc w:val="center"/>
                    <w:rPr>
                      <w:b/>
                      <w:bCs/>
                      <w:w w:val="99"/>
                      <w:sz w:val="24"/>
                      <w:szCs w:val="24"/>
                    </w:rPr>
                  </w:pPr>
                  <w:r w:rsidRPr="00B9050B">
                    <w:rPr>
                      <w:b/>
                      <w:bCs/>
                      <w:sz w:val="24"/>
                      <w:szCs w:val="24"/>
                    </w:rPr>
                    <w:t>З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АКА</w:t>
                  </w:r>
                  <w:r w:rsidRPr="00B9050B">
                    <w:rPr>
                      <w:b/>
                      <w:bCs/>
                      <w:sz w:val="24"/>
                      <w:szCs w:val="24"/>
                    </w:rPr>
                    <w:t>ЗЧИ</w:t>
                  </w:r>
                  <w:r w:rsidRPr="00B9050B">
                    <w:rPr>
                      <w:b/>
                      <w:bCs/>
                      <w:w w:val="99"/>
                      <w:sz w:val="24"/>
                      <w:szCs w:val="24"/>
                    </w:rPr>
                    <w:t>К</w:t>
                  </w:r>
                </w:p>
                <w:p w:rsidR="003869FD" w:rsidRDefault="003869FD" w:rsidP="0038091A">
                  <w:pPr>
                    <w:tabs>
                      <w:tab w:val="left" w:pos="0"/>
                      <w:tab w:val="left" w:pos="142"/>
                      <w:tab w:val="left" w:pos="3503"/>
                    </w:tabs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tabs>
                      <w:tab w:val="left" w:pos="0"/>
                      <w:tab w:val="left" w:pos="142"/>
                      <w:tab w:val="left" w:pos="3503"/>
                    </w:tabs>
                    <w:rPr>
                      <w:sz w:val="24"/>
                      <w:szCs w:val="24"/>
                    </w:rPr>
                  </w:pPr>
                </w:p>
                <w:p w:rsidR="003869FD" w:rsidRPr="00C812CE" w:rsidRDefault="003869FD" w:rsidP="00C812CE">
                  <w:pPr>
                    <w:rPr>
                      <w:b/>
                      <w:sz w:val="24"/>
                      <w:szCs w:val="24"/>
                    </w:rPr>
                  </w:pPr>
                  <w:r w:rsidRPr="00C812CE">
                    <w:rPr>
                      <w:b/>
                      <w:sz w:val="24"/>
                      <w:szCs w:val="24"/>
                    </w:rPr>
                    <w:t>АО «Газпром газораспределение Ижевск»</w:t>
                  </w:r>
                </w:p>
                <w:p w:rsidR="003869FD" w:rsidRPr="00C812CE" w:rsidRDefault="003869FD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426008, УР, г. Ижевск, ул. Коммунаров, 359</w:t>
                  </w:r>
                </w:p>
                <w:p w:rsidR="003869FD" w:rsidRPr="00C812CE" w:rsidRDefault="003869FD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ОГРН 1021801142142</w:t>
                  </w:r>
                </w:p>
                <w:p w:rsidR="003869FD" w:rsidRPr="00C812CE" w:rsidRDefault="003869FD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ИНН 1826000260 КПП 183101001</w:t>
                  </w:r>
                </w:p>
                <w:p w:rsidR="003869FD" w:rsidRPr="00C812CE" w:rsidRDefault="003869FD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р/с 40702810400010005914</w:t>
                  </w:r>
                </w:p>
                <w:p w:rsidR="003869FD" w:rsidRPr="00C812CE" w:rsidRDefault="003869FD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 xml:space="preserve">в Центральном филиале АБ «Россия» </w:t>
                  </w:r>
                </w:p>
                <w:p w:rsidR="003869FD" w:rsidRPr="00C812CE" w:rsidRDefault="003869FD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к/с 30101810145250000220</w:t>
                  </w:r>
                </w:p>
                <w:p w:rsidR="003869FD" w:rsidRPr="00C812CE" w:rsidRDefault="003869FD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БИК 044525220</w:t>
                  </w:r>
                </w:p>
                <w:p w:rsidR="003869FD" w:rsidRPr="00C812CE" w:rsidRDefault="003869FD" w:rsidP="00C812CE">
                  <w:pPr>
                    <w:rPr>
                      <w:sz w:val="24"/>
                      <w:szCs w:val="24"/>
                    </w:rPr>
                  </w:pPr>
                  <w:r w:rsidRPr="00C812CE">
                    <w:rPr>
                      <w:sz w:val="24"/>
                      <w:szCs w:val="24"/>
                    </w:rPr>
                    <w:t>Тел. (3412)433-336, тел/факс (3412)724-428</w:t>
                  </w:r>
                </w:p>
                <w:p w:rsidR="003869FD" w:rsidRPr="00B9050B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Pr="00B9050B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Pr="00B9050B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__________________</w:t>
                  </w:r>
                  <w:r>
                    <w:rPr>
                      <w:sz w:val="24"/>
                      <w:szCs w:val="24"/>
                    </w:rPr>
                    <w:t>/</w:t>
                  </w:r>
                  <w:r w:rsidRPr="00B9050B">
                    <w:rPr>
                      <w:sz w:val="24"/>
                      <w:szCs w:val="24"/>
                    </w:rPr>
                    <w:t>А.П.Вершинин</w:t>
                  </w:r>
                  <w:r>
                    <w:rPr>
                      <w:sz w:val="24"/>
                      <w:szCs w:val="24"/>
                    </w:rPr>
                    <w:t>/</w:t>
                  </w:r>
                </w:p>
                <w:p w:rsidR="003869FD" w:rsidRPr="00B9050B" w:rsidRDefault="003869FD" w:rsidP="0038091A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B9050B">
                    <w:rPr>
                      <w:sz w:val="24"/>
                      <w:szCs w:val="24"/>
                    </w:rPr>
                    <w:t>М.П.</w:t>
                  </w: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spacing w:line="276" w:lineRule="auto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«____»_____________20____г.</w:t>
                  </w:r>
                </w:p>
                <w:p w:rsidR="003869FD" w:rsidRDefault="003869FD" w:rsidP="0038091A">
                  <w:pPr>
                    <w:widowControl w:val="0"/>
                    <w:tabs>
                      <w:tab w:val="left" w:pos="3969"/>
                    </w:tabs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</w:p>
                <w:p w:rsidR="003869FD" w:rsidRDefault="003869FD" w:rsidP="0038091A">
                  <w:pPr>
                    <w:tabs>
                      <w:tab w:val="left" w:pos="0"/>
                      <w:tab w:val="left" w:pos="142"/>
                    </w:tabs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Default="0038091A" w:rsidP="0038091A">
      <w:pPr>
        <w:ind w:firstLine="709"/>
        <w:rPr>
          <w:sz w:val="28"/>
          <w:szCs w:val="28"/>
        </w:rPr>
      </w:pPr>
    </w:p>
    <w:p w:rsidR="0038091A" w:rsidRPr="009211AE" w:rsidRDefault="0038091A" w:rsidP="0038091A">
      <w:pPr>
        <w:ind w:firstLine="709"/>
        <w:rPr>
          <w:sz w:val="28"/>
          <w:szCs w:val="28"/>
        </w:rPr>
      </w:pPr>
    </w:p>
    <w:p w:rsidR="0038091A" w:rsidRPr="009211AE" w:rsidRDefault="0038091A" w:rsidP="0038091A">
      <w:pPr>
        <w:ind w:firstLine="709"/>
        <w:rPr>
          <w:sz w:val="28"/>
          <w:szCs w:val="28"/>
        </w:rPr>
      </w:pPr>
    </w:p>
    <w:p w:rsidR="0055361A" w:rsidRDefault="0055361A" w:rsidP="0055361A">
      <w:pPr>
        <w:rPr>
          <w:rFonts w:ascii="Courier New" w:hAnsi="Courier New" w:cs="Courier New"/>
          <w:spacing w:val="-16"/>
          <w:sz w:val="16"/>
          <w:szCs w:val="16"/>
        </w:rPr>
      </w:pP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</w:p>
    <w:p w:rsidR="00D313D3" w:rsidRDefault="00D313D3" w:rsidP="00D313D3">
      <w:pPr>
        <w:rPr>
          <w:rFonts w:ascii="Courier New" w:hAnsi="Courier New" w:cs="Courier New"/>
          <w:spacing w:val="-16"/>
          <w:sz w:val="16"/>
          <w:szCs w:val="16"/>
        </w:rPr>
      </w:pPr>
    </w:p>
    <w:p w:rsidR="00E80010" w:rsidRDefault="00E80010" w:rsidP="00A33C32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E80010" w:rsidRDefault="00E80010" w:rsidP="00A33C32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  <w:r w:rsidRPr="009211AE">
        <w:rPr>
          <w:b/>
          <w:bCs/>
          <w:i/>
          <w:iCs/>
          <w:sz w:val="28"/>
          <w:szCs w:val="28"/>
        </w:rPr>
        <w:t>Приложение № 2</w:t>
      </w: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  <w:r w:rsidRPr="009211AE">
        <w:rPr>
          <w:b/>
          <w:bCs/>
          <w:i/>
          <w:iCs/>
          <w:sz w:val="28"/>
          <w:szCs w:val="28"/>
        </w:rPr>
        <w:t xml:space="preserve">к договору строительного подряда № ____________________ </w:t>
      </w: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  <w:r w:rsidRPr="009211AE">
        <w:rPr>
          <w:b/>
          <w:bCs/>
          <w:i/>
          <w:iCs/>
          <w:sz w:val="28"/>
          <w:szCs w:val="28"/>
        </w:rPr>
        <w:t xml:space="preserve">от « ____» ____________20___ г. </w:t>
      </w: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jc w:val="right"/>
        <w:rPr>
          <w:b/>
          <w:bCs/>
          <w:i/>
          <w:iCs/>
          <w:sz w:val="28"/>
          <w:szCs w:val="28"/>
        </w:rPr>
      </w:pPr>
    </w:p>
    <w:p w:rsidR="0038091A" w:rsidRDefault="0038091A" w:rsidP="0038091A">
      <w:pPr>
        <w:tabs>
          <w:tab w:val="left" w:pos="2595"/>
        </w:tabs>
        <w:jc w:val="center"/>
        <w:rPr>
          <w:b/>
          <w:sz w:val="32"/>
          <w:szCs w:val="32"/>
        </w:rPr>
      </w:pPr>
      <w:r w:rsidRPr="009211AE">
        <w:rPr>
          <w:b/>
          <w:sz w:val="32"/>
          <w:szCs w:val="32"/>
        </w:rPr>
        <w:t>График выполнения работ</w:t>
      </w:r>
    </w:p>
    <w:p w:rsidR="0000601D" w:rsidRPr="009211AE" w:rsidRDefault="0000601D" w:rsidP="0038091A">
      <w:pPr>
        <w:tabs>
          <w:tab w:val="left" w:pos="2595"/>
        </w:tabs>
        <w:jc w:val="center"/>
        <w:rPr>
          <w:b/>
          <w:bCs/>
          <w:i/>
          <w:iCs/>
          <w:sz w:val="32"/>
          <w:szCs w:val="32"/>
        </w:rPr>
      </w:pPr>
    </w:p>
    <w:p w:rsidR="003844F7" w:rsidRDefault="003844F7" w:rsidP="003844F7">
      <w:pPr>
        <w:jc w:val="center"/>
        <w:rPr>
          <w:b/>
          <w:bCs/>
          <w:iCs/>
          <w:sz w:val="24"/>
          <w:szCs w:val="32"/>
        </w:rPr>
      </w:pPr>
      <w:r>
        <w:rPr>
          <w:b/>
          <w:bCs/>
          <w:iCs/>
          <w:sz w:val="24"/>
          <w:szCs w:val="32"/>
        </w:rPr>
        <w:t>п</w:t>
      </w:r>
      <w:r w:rsidR="008D6C4E" w:rsidRPr="0000601D">
        <w:rPr>
          <w:b/>
          <w:bCs/>
          <w:iCs/>
          <w:sz w:val="24"/>
          <w:szCs w:val="32"/>
        </w:rPr>
        <w:t>о объект</w:t>
      </w:r>
      <w:r w:rsidR="005F721B">
        <w:rPr>
          <w:b/>
          <w:bCs/>
          <w:iCs/>
          <w:sz w:val="24"/>
          <w:szCs w:val="32"/>
        </w:rPr>
        <w:t>у</w:t>
      </w:r>
      <w:r w:rsidR="008D6C4E" w:rsidRPr="0000601D">
        <w:rPr>
          <w:b/>
          <w:bCs/>
          <w:iCs/>
          <w:sz w:val="24"/>
          <w:szCs w:val="32"/>
        </w:rPr>
        <w:t>:</w:t>
      </w:r>
    </w:p>
    <w:p w:rsidR="005F721B" w:rsidRPr="0090312B" w:rsidRDefault="00D313D3" w:rsidP="005F721B">
      <w:pPr>
        <w:jc w:val="center"/>
        <w:rPr>
          <w:sz w:val="24"/>
          <w:szCs w:val="24"/>
        </w:rPr>
      </w:pPr>
      <w:r w:rsidRPr="0039207C">
        <w:rPr>
          <w:b/>
          <w:sz w:val="24"/>
          <w:szCs w:val="24"/>
        </w:rPr>
        <w:t>«</w:t>
      </w:r>
      <w:r w:rsidR="00E80010" w:rsidRPr="003F015A">
        <w:rPr>
          <w:b/>
          <w:sz w:val="24"/>
          <w:szCs w:val="24"/>
        </w:rPr>
        <w:t xml:space="preserve">Газопровод  </w:t>
      </w:r>
      <w:r w:rsidR="0090312B">
        <w:rPr>
          <w:b/>
          <w:sz w:val="24"/>
          <w:szCs w:val="24"/>
        </w:rPr>
        <w:t>по ул.Барамзиной 24 инв.№ 000000035</w:t>
      </w:r>
    </w:p>
    <w:p w:rsidR="00E80010" w:rsidRDefault="00E80010" w:rsidP="003844F7">
      <w:pPr>
        <w:jc w:val="center"/>
        <w:rPr>
          <w:rFonts w:ascii="Courier New" w:hAnsi="Courier New" w:cs="Courier New"/>
          <w:sz w:val="16"/>
          <w:szCs w:val="16"/>
        </w:rPr>
      </w:pPr>
      <w:r>
        <w:rPr>
          <w:b/>
          <w:sz w:val="24"/>
          <w:szCs w:val="24"/>
        </w:rPr>
        <w:t>.</w:t>
      </w:r>
    </w:p>
    <w:p w:rsidR="0038091A" w:rsidRPr="0000601D" w:rsidRDefault="0038091A" w:rsidP="0038091A">
      <w:pPr>
        <w:tabs>
          <w:tab w:val="left" w:pos="2595"/>
        </w:tabs>
        <w:jc w:val="center"/>
        <w:rPr>
          <w:b/>
          <w:sz w:val="28"/>
          <w:szCs w:val="24"/>
        </w:rPr>
      </w:pPr>
    </w:p>
    <w:tbl>
      <w:tblPr>
        <w:tblStyle w:val="aa"/>
        <w:tblW w:w="0" w:type="auto"/>
        <w:tblLook w:val="04A0"/>
      </w:tblPr>
      <w:tblGrid>
        <w:gridCol w:w="675"/>
        <w:gridCol w:w="4395"/>
        <w:gridCol w:w="5103"/>
      </w:tblGrid>
      <w:tr w:rsidR="00CB5C99" w:rsidRPr="009211AE" w:rsidTr="00CB5C99">
        <w:tc>
          <w:tcPr>
            <w:tcW w:w="675" w:type="dxa"/>
          </w:tcPr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/>
                <w:iCs/>
                <w:sz w:val="24"/>
                <w:szCs w:val="32"/>
              </w:rPr>
            </w:pPr>
            <w:r w:rsidRPr="009211AE">
              <w:rPr>
                <w:bCs/>
                <w:i/>
                <w:iCs/>
                <w:sz w:val="24"/>
                <w:szCs w:val="32"/>
              </w:rPr>
              <w:t>№ п/п</w:t>
            </w:r>
          </w:p>
        </w:tc>
        <w:tc>
          <w:tcPr>
            <w:tcW w:w="4395" w:type="dxa"/>
            <w:vAlign w:val="center"/>
          </w:tcPr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/>
                <w:iCs/>
                <w:sz w:val="24"/>
                <w:szCs w:val="32"/>
              </w:rPr>
            </w:pPr>
            <w:r w:rsidRPr="009211AE">
              <w:rPr>
                <w:bCs/>
                <w:i/>
                <w:iCs/>
                <w:sz w:val="24"/>
                <w:szCs w:val="32"/>
              </w:rPr>
              <w:t>Наименование видов работ</w:t>
            </w:r>
          </w:p>
        </w:tc>
        <w:tc>
          <w:tcPr>
            <w:tcW w:w="5103" w:type="dxa"/>
            <w:vAlign w:val="center"/>
          </w:tcPr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/>
                <w:iCs/>
                <w:sz w:val="24"/>
                <w:szCs w:val="32"/>
              </w:rPr>
            </w:pPr>
            <w:r w:rsidRPr="009211AE">
              <w:rPr>
                <w:bCs/>
                <w:i/>
                <w:iCs/>
                <w:sz w:val="24"/>
                <w:szCs w:val="32"/>
              </w:rPr>
              <w:t>Срок выполнения работ</w:t>
            </w:r>
          </w:p>
        </w:tc>
      </w:tr>
      <w:tr w:rsidR="00CB5C99" w:rsidRPr="009211AE" w:rsidTr="00CB5C99">
        <w:trPr>
          <w:trHeight w:val="1617"/>
        </w:trPr>
        <w:tc>
          <w:tcPr>
            <w:tcW w:w="675" w:type="dxa"/>
            <w:vAlign w:val="center"/>
          </w:tcPr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center"/>
              <w:rPr>
                <w:bCs/>
                <w:iCs/>
                <w:sz w:val="24"/>
                <w:szCs w:val="32"/>
              </w:rPr>
            </w:pPr>
            <w:r w:rsidRPr="009211AE">
              <w:rPr>
                <w:bCs/>
                <w:iCs/>
                <w:sz w:val="24"/>
                <w:szCs w:val="32"/>
              </w:rPr>
              <w:t>1</w:t>
            </w:r>
          </w:p>
        </w:tc>
        <w:tc>
          <w:tcPr>
            <w:tcW w:w="4395" w:type="dxa"/>
            <w:vAlign w:val="center"/>
          </w:tcPr>
          <w:p w:rsidR="00CB5C99" w:rsidRPr="00D57770" w:rsidRDefault="005F721B" w:rsidP="0038091A">
            <w:pPr>
              <w:tabs>
                <w:tab w:val="left" w:pos="2595"/>
              </w:tabs>
              <w:ind w:firstLine="0"/>
              <w:jc w:val="left"/>
              <w:rPr>
                <w:bCs/>
                <w:iCs/>
                <w:sz w:val="24"/>
                <w:szCs w:val="32"/>
              </w:rPr>
            </w:pPr>
            <w:r>
              <w:rPr>
                <w:bCs/>
                <w:iCs/>
                <w:sz w:val="24"/>
                <w:szCs w:val="32"/>
              </w:rPr>
              <w:t>Капитальный ремонт газопровода с ликвидацией колодца №86 с заменой задвижки Ду300 на шаровый кран</w:t>
            </w:r>
            <w:r w:rsidR="00E86BD9">
              <w:rPr>
                <w:bCs/>
                <w:iCs/>
                <w:sz w:val="24"/>
                <w:szCs w:val="32"/>
              </w:rPr>
              <w:t>.</w:t>
            </w:r>
          </w:p>
          <w:p w:rsidR="00CB5C99" w:rsidRPr="009211AE" w:rsidRDefault="00CB5C99" w:rsidP="0038091A">
            <w:pPr>
              <w:tabs>
                <w:tab w:val="left" w:pos="2595"/>
              </w:tabs>
              <w:ind w:firstLine="0"/>
              <w:jc w:val="left"/>
              <w:rPr>
                <w:bCs/>
                <w:iCs/>
                <w:sz w:val="24"/>
                <w:szCs w:val="32"/>
              </w:rPr>
            </w:pPr>
          </w:p>
        </w:tc>
        <w:tc>
          <w:tcPr>
            <w:tcW w:w="5103" w:type="dxa"/>
          </w:tcPr>
          <w:p w:rsidR="009F7B39" w:rsidRPr="009211AE" w:rsidRDefault="00CB5C99" w:rsidP="009F7B39">
            <w:pPr>
              <w:ind w:firstLine="709"/>
              <w:rPr>
                <w:bCs/>
                <w:iCs/>
                <w:szCs w:val="32"/>
              </w:rPr>
            </w:pPr>
            <w:r w:rsidRPr="009211AE">
              <w:rPr>
                <w:b/>
                <w:bCs/>
                <w:iCs/>
                <w:szCs w:val="32"/>
              </w:rPr>
              <w:t>Начало выполнения работ:</w:t>
            </w:r>
          </w:p>
          <w:p w:rsidR="00CB5C99" w:rsidRPr="009211AE" w:rsidRDefault="00CB5C99" w:rsidP="00A33C32">
            <w:pPr>
              <w:ind w:firstLine="33"/>
              <w:rPr>
                <w:bCs/>
                <w:iCs/>
                <w:szCs w:val="32"/>
              </w:rPr>
            </w:pPr>
            <w:r w:rsidRPr="009211AE">
              <w:rPr>
                <w:bCs/>
                <w:iCs/>
                <w:szCs w:val="32"/>
              </w:rPr>
              <w:t>в соответствии с п.5.2.</w:t>
            </w:r>
            <w:r w:rsidR="009F7B39">
              <w:rPr>
                <w:bCs/>
                <w:iCs/>
                <w:szCs w:val="32"/>
              </w:rPr>
              <w:t>1 и п. 5.2.2.</w:t>
            </w:r>
            <w:r w:rsidRPr="009211AE">
              <w:rPr>
                <w:bCs/>
                <w:iCs/>
                <w:szCs w:val="32"/>
              </w:rPr>
              <w:t>Договора</w:t>
            </w:r>
            <w:r w:rsidR="009F7B39">
              <w:rPr>
                <w:bCs/>
                <w:iCs/>
                <w:szCs w:val="32"/>
              </w:rPr>
              <w:t xml:space="preserve"> (п.</w:t>
            </w:r>
            <w:r w:rsidR="009F7B39" w:rsidRPr="009F7B39">
              <w:rPr>
                <w:bCs/>
                <w:iCs/>
                <w:szCs w:val="32"/>
              </w:rPr>
              <w:t>5.2.1. Получения разрешения на производство земляных работ</w:t>
            </w:r>
            <w:r w:rsidR="00E80010">
              <w:rPr>
                <w:bCs/>
                <w:iCs/>
                <w:szCs w:val="32"/>
              </w:rPr>
              <w:t>, п.</w:t>
            </w:r>
            <w:r w:rsidR="00E80010" w:rsidRPr="009F7B39">
              <w:rPr>
                <w:bCs/>
                <w:iCs/>
                <w:szCs w:val="32"/>
              </w:rPr>
              <w:t>5.2.2. Получения авансового платежа;</w:t>
            </w:r>
            <w:r w:rsidR="009F7B39">
              <w:rPr>
                <w:bCs/>
                <w:iCs/>
                <w:szCs w:val="32"/>
              </w:rPr>
              <w:t>)</w:t>
            </w:r>
          </w:p>
          <w:p w:rsidR="00CB5C99" w:rsidRPr="009211AE" w:rsidRDefault="00CB5C99" w:rsidP="0038091A">
            <w:pPr>
              <w:tabs>
                <w:tab w:val="left" w:pos="2595"/>
              </w:tabs>
              <w:ind w:firstLine="0"/>
              <w:rPr>
                <w:bCs/>
                <w:iCs/>
                <w:szCs w:val="32"/>
              </w:rPr>
            </w:pPr>
          </w:p>
          <w:p w:rsidR="00CB5C99" w:rsidRPr="009211AE" w:rsidRDefault="00CB5C99" w:rsidP="009F7B39">
            <w:pPr>
              <w:tabs>
                <w:tab w:val="left" w:pos="2595"/>
              </w:tabs>
              <w:ind w:firstLine="0"/>
              <w:jc w:val="center"/>
              <w:rPr>
                <w:bCs/>
                <w:iCs/>
                <w:sz w:val="24"/>
                <w:szCs w:val="32"/>
              </w:rPr>
            </w:pPr>
            <w:r w:rsidRPr="009211AE">
              <w:rPr>
                <w:b/>
                <w:bCs/>
                <w:iCs/>
                <w:szCs w:val="32"/>
              </w:rPr>
              <w:t>Окончание выполнения работ:</w:t>
            </w:r>
            <w:r w:rsidR="009F7B39">
              <w:rPr>
                <w:bCs/>
                <w:iCs/>
                <w:szCs w:val="32"/>
              </w:rPr>
              <w:t>9</w:t>
            </w:r>
            <w:r w:rsidRPr="009211AE">
              <w:rPr>
                <w:bCs/>
                <w:iCs/>
                <w:szCs w:val="32"/>
              </w:rPr>
              <w:t>0 (</w:t>
            </w:r>
            <w:r w:rsidR="009F7B39">
              <w:rPr>
                <w:bCs/>
                <w:iCs/>
                <w:szCs w:val="32"/>
              </w:rPr>
              <w:t>Девяносто</w:t>
            </w:r>
            <w:r w:rsidRPr="009211AE">
              <w:rPr>
                <w:bCs/>
                <w:iCs/>
                <w:szCs w:val="32"/>
              </w:rPr>
              <w:t>) календарных дней с даты начала выполнения работ</w:t>
            </w:r>
          </w:p>
        </w:tc>
      </w:tr>
    </w:tbl>
    <w:p w:rsidR="0038091A" w:rsidRPr="009211AE" w:rsidRDefault="0038091A" w:rsidP="0038091A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ind w:firstLine="851"/>
        <w:rPr>
          <w:b/>
          <w:bCs/>
          <w:i/>
          <w:iCs/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sz w:val="28"/>
          <w:szCs w:val="28"/>
        </w:rPr>
      </w:pPr>
      <w:r w:rsidRPr="009211AE">
        <w:rPr>
          <w:b/>
          <w:sz w:val="28"/>
          <w:szCs w:val="28"/>
        </w:rPr>
        <w:t>Подписи сторон: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b/>
          <w:sz w:val="28"/>
          <w:szCs w:val="28"/>
        </w:rPr>
      </w:pPr>
      <w:r w:rsidRPr="009211AE">
        <w:rPr>
          <w:b/>
          <w:sz w:val="28"/>
          <w:szCs w:val="28"/>
        </w:rPr>
        <w:t xml:space="preserve">От Заказчика                                           от Подрядчика </w:t>
      </w:r>
    </w:p>
    <w:p w:rsidR="0038091A" w:rsidRPr="009211AE" w:rsidRDefault="0038091A" w:rsidP="0038091A">
      <w:pPr>
        <w:tabs>
          <w:tab w:val="left" w:pos="2595"/>
        </w:tabs>
        <w:rPr>
          <w:b/>
          <w:sz w:val="28"/>
          <w:szCs w:val="28"/>
        </w:rPr>
      </w:pPr>
      <w:r w:rsidRPr="009211AE">
        <w:rPr>
          <w:b/>
          <w:sz w:val="28"/>
          <w:szCs w:val="28"/>
        </w:rPr>
        <w:t xml:space="preserve">Генеральный директор                             Генеральный директор 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>АО «Газпром газораспределение                ООО «Ижстройгаз»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 xml:space="preserve">Ижевск»                                                             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>_______________/А.П. Вершинин/                 _______________/А.И. Мельник/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  <w:r w:rsidRPr="009211AE">
        <w:rPr>
          <w:sz w:val="28"/>
          <w:szCs w:val="28"/>
        </w:rPr>
        <w:t>м.п.                                                                   м.п.</w:t>
      </w:r>
    </w:p>
    <w:p w:rsidR="0038091A" w:rsidRPr="009211AE" w:rsidRDefault="0038091A" w:rsidP="0038091A">
      <w:pPr>
        <w:tabs>
          <w:tab w:val="left" w:pos="2595"/>
        </w:tabs>
        <w:rPr>
          <w:sz w:val="28"/>
          <w:szCs w:val="28"/>
        </w:rPr>
      </w:pPr>
    </w:p>
    <w:p w:rsidR="0038091A" w:rsidRDefault="0038091A" w:rsidP="0038091A">
      <w:pPr>
        <w:tabs>
          <w:tab w:val="left" w:pos="2595"/>
        </w:tabs>
        <w:rPr>
          <w:sz w:val="28"/>
          <w:szCs w:val="28"/>
        </w:rPr>
      </w:pPr>
    </w:p>
    <w:p w:rsidR="004D5E1C" w:rsidRDefault="004D5E1C" w:rsidP="0038091A">
      <w:pPr>
        <w:tabs>
          <w:tab w:val="left" w:pos="2595"/>
        </w:tabs>
        <w:rPr>
          <w:sz w:val="28"/>
          <w:szCs w:val="28"/>
        </w:rPr>
      </w:pPr>
    </w:p>
    <w:p w:rsidR="004D5E1C" w:rsidRDefault="004D5E1C" w:rsidP="0038091A">
      <w:pPr>
        <w:tabs>
          <w:tab w:val="left" w:pos="2595"/>
        </w:tabs>
        <w:rPr>
          <w:sz w:val="28"/>
          <w:szCs w:val="28"/>
        </w:rPr>
      </w:pPr>
    </w:p>
    <w:p w:rsidR="00C03B97" w:rsidRDefault="00C03B97" w:rsidP="0038091A">
      <w:pPr>
        <w:tabs>
          <w:tab w:val="left" w:pos="2595"/>
        </w:tabs>
        <w:rPr>
          <w:sz w:val="28"/>
          <w:szCs w:val="28"/>
        </w:rPr>
      </w:pPr>
    </w:p>
    <w:p w:rsidR="00C03B97" w:rsidRDefault="00C03B97" w:rsidP="0038091A">
      <w:pPr>
        <w:tabs>
          <w:tab w:val="left" w:pos="2595"/>
        </w:tabs>
        <w:rPr>
          <w:sz w:val="28"/>
          <w:szCs w:val="28"/>
        </w:rPr>
      </w:pPr>
    </w:p>
    <w:sectPr w:rsidR="00C03B97" w:rsidSect="00EF523B">
      <w:footerReference w:type="default" r:id="rId10"/>
      <w:footerReference w:type="first" r:id="rId11"/>
      <w:pgSz w:w="11907" w:h="16838"/>
      <w:pgMar w:top="567" w:right="397" w:bottom="663" w:left="738" w:header="284" w:footer="284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DD8" w:rsidRDefault="006A5DD8">
      <w:r>
        <w:separator/>
      </w:r>
    </w:p>
  </w:endnote>
  <w:endnote w:type="continuationSeparator" w:id="1">
    <w:p w:rsidR="006A5DD8" w:rsidRDefault="006A5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9FD" w:rsidRDefault="003869FD">
    <w:pPr>
      <w:jc w:val="center"/>
      <w:rPr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9FD" w:rsidRDefault="003869FD">
    <w:pPr>
      <w:jc w:val="center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DD8" w:rsidRDefault="006A5DD8">
      <w:r>
        <w:separator/>
      </w:r>
    </w:p>
  </w:footnote>
  <w:footnote w:type="continuationSeparator" w:id="1">
    <w:p w:rsidR="006A5DD8" w:rsidRDefault="006A5D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FELayout/>
  </w:compat>
  <w:rsids>
    <w:rsidRoot w:val="00524C9F"/>
    <w:rsid w:val="0000601D"/>
    <w:rsid w:val="000426E4"/>
    <w:rsid w:val="000710B3"/>
    <w:rsid w:val="00081603"/>
    <w:rsid w:val="00093B3C"/>
    <w:rsid w:val="000A2580"/>
    <w:rsid w:val="000C3FD9"/>
    <w:rsid w:val="000D6518"/>
    <w:rsid w:val="000E29A0"/>
    <w:rsid w:val="001205D9"/>
    <w:rsid w:val="0014568E"/>
    <w:rsid w:val="001551EA"/>
    <w:rsid w:val="001A1184"/>
    <w:rsid w:val="001E313F"/>
    <w:rsid w:val="00235181"/>
    <w:rsid w:val="00267F11"/>
    <w:rsid w:val="0029719F"/>
    <w:rsid w:val="002C015F"/>
    <w:rsid w:val="002D2833"/>
    <w:rsid w:val="002D6B3B"/>
    <w:rsid w:val="003249FE"/>
    <w:rsid w:val="0034757E"/>
    <w:rsid w:val="00351B31"/>
    <w:rsid w:val="0036465B"/>
    <w:rsid w:val="0038091A"/>
    <w:rsid w:val="003844F7"/>
    <w:rsid w:val="003869FD"/>
    <w:rsid w:val="00391CBA"/>
    <w:rsid w:val="0039207C"/>
    <w:rsid w:val="003B0619"/>
    <w:rsid w:val="003E50C4"/>
    <w:rsid w:val="003F015A"/>
    <w:rsid w:val="003F105E"/>
    <w:rsid w:val="00454E81"/>
    <w:rsid w:val="00461BCB"/>
    <w:rsid w:val="00474515"/>
    <w:rsid w:val="004811FC"/>
    <w:rsid w:val="00492936"/>
    <w:rsid w:val="0049755C"/>
    <w:rsid w:val="004D5E1C"/>
    <w:rsid w:val="004F3B67"/>
    <w:rsid w:val="004F7BAA"/>
    <w:rsid w:val="00505D4C"/>
    <w:rsid w:val="005134B6"/>
    <w:rsid w:val="00524C9F"/>
    <w:rsid w:val="0055361A"/>
    <w:rsid w:val="0056176D"/>
    <w:rsid w:val="0056593D"/>
    <w:rsid w:val="0057670C"/>
    <w:rsid w:val="005A7C84"/>
    <w:rsid w:val="005B7AC2"/>
    <w:rsid w:val="005D0992"/>
    <w:rsid w:val="005D4EFB"/>
    <w:rsid w:val="005F5168"/>
    <w:rsid w:val="005F721B"/>
    <w:rsid w:val="006363EA"/>
    <w:rsid w:val="006372E0"/>
    <w:rsid w:val="00687D4E"/>
    <w:rsid w:val="006A47FD"/>
    <w:rsid w:val="006A5DD8"/>
    <w:rsid w:val="00711B97"/>
    <w:rsid w:val="0075188E"/>
    <w:rsid w:val="00781B7E"/>
    <w:rsid w:val="00786492"/>
    <w:rsid w:val="00790D72"/>
    <w:rsid w:val="007939D4"/>
    <w:rsid w:val="007B757C"/>
    <w:rsid w:val="007E28DD"/>
    <w:rsid w:val="007F5012"/>
    <w:rsid w:val="008259C3"/>
    <w:rsid w:val="008343B5"/>
    <w:rsid w:val="0084293B"/>
    <w:rsid w:val="00874447"/>
    <w:rsid w:val="008A673C"/>
    <w:rsid w:val="008B092B"/>
    <w:rsid w:val="008B460F"/>
    <w:rsid w:val="008D6C4E"/>
    <w:rsid w:val="008D7C7F"/>
    <w:rsid w:val="008E5317"/>
    <w:rsid w:val="008F5385"/>
    <w:rsid w:val="0090312B"/>
    <w:rsid w:val="00953BAA"/>
    <w:rsid w:val="00955789"/>
    <w:rsid w:val="00961142"/>
    <w:rsid w:val="00963C31"/>
    <w:rsid w:val="009A64AC"/>
    <w:rsid w:val="009B4DA4"/>
    <w:rsid w:val="009F1140"/>
    <w:rsid w:val="009F14AD"/>
    <w:rsid w:val="009F616E"/>
    <w:rsid w:val="009F7B39"/>
    <w:rsid w:val="00A13F5D"/>
    <w:rsid w:val="00A1421B"/>
    <w:rsid w:val="00A33C32"/>
    <w:rsid w:val="00A35877"/>
    <w:rsid w:val="00A455EF"/>
    <w:rsid w:val="00A50E0F"/>
    <w:rsid w:val="00A550E4"/>
    <w:rsid w:val="00A60B6E"/>
    <w:rsid w:val="00A630BC"/>
    <w:rsid w:val="00A74970"/>
    <w:rsid w:val="00A93DB5"/>
    <w:rsid w:val="00AE068F"/>
    <w:rsid w:val="00AF708A"/>
    <w:rsid w:val="00B33CC8"/>
    <w:rsid w:val="00B62999"/>
    <w:rsid w:val="00BA3FAC"/>
    <w:rsid w:val="00BA6CD6"/>
    <w:rsid w:val="00BB171F"/>
    <w:rsid w:val="00BD20DB"/>
    <w:rsid w:val="00BE174D"/>
    <w:rsid w:val="00C03B97"/>
    <w:rsid w:val="00C40A37"/>
    <w:rsid w:val="00C42089"/>
    <w:rsid w:val="00C51CAF"/>
    <w:rsid w:val="00C6077B"/>
    <w:rsid w:val="00C812CE"/>
    <w:rsid w:val="00C92F0E"/>
    <w:rsid w:val="00C970F0"/>
    <w:rsid w:val="00CB5C99"/>
    <w:rsid w:val="00CE12DF"/>
    <w:rsid w:val="00CF207D"/>
    <w:rsid w:val="00CF6E77"/>
    <w:rsid w:val="00D313D3"/>
    <w:rsid w:val="00D50A2A"/>
    <w:rsid w:val="00D57770"/>
    <w:rsid w:val="00D6088B"/>
    <w:rsid w:val="00D70E88"/>
    <w:rsid w:val="00DD0073"/>
    <w:rsid w:val="00DD3B52"/>
    <w:rsid w:val="00DD3DC9"/>
    <w:rsid w:val="00E0061C"/>
    <w:rsid w:val="00E14241"/>
    <w:rsid w:val="00E67094"/>
    <w:rsid w:val="00E73776"/>
    <w:rsid w:val="00E80010"/>
    <w:rsid w:val="00E80E14"/>
    <w:rsid w:val="00E86BD9"/>
    <w:rsid w:val="00EA33FE"/>
    <w:rsid w:val="00EA440D"/>
    <w:rsid w:val="00EB1B73"/>
    <w:rsid w:val="00EB4C84"/>
    <w:rsid w:val="00EE2E34"/>
    <w:rsid w:val="00EF523B"/>
    <w:rsid w:val="00F14C71"/>
    <w:rsid w:val="00F24B05"/>
    <w:rsid w:val="00F306F6"/>
    <w:rsid w:val="00FA3EDF"/>
    <w:rsid w:val="00FB298A"/>
    <w:rsid w:val="00FE33F6"/>
    <w:rsid w:val="00FF51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23B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F523B"/>
  </w:style>
  <w:style w:type="paragraph" w:styleId="a4">
    <w:name w:val="Plain Text"/>
    <w:basedOn w:val="a"/>
    <w:link w:val="a5"/>
    <w:uiPriority w:val="99"/>
    <w:rsid w:val="00EF523B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rsid w:val="00EF523B"/>
    <w:rPr>
      <w:rFonts w:ascii="Courier New" w:hAnsi="Courier New" w:cs="Courier New"/>
      <w:sz w:val="20"/>
      <w:szCs w:val="20"/>
    </w:rPr>
  </w:style>
  <w:style w:type="paragraph" w:styleId="a6">
    <w:name w:val="header"/>
    <w:basedOn w:val="a"/>
    <w:link w:val="a7"/>
    <w:uiPriority w:val="99"/>
    <w:rsid w:val="00EF523B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F523B"/>
    <w:rPr>
      <w:rFonts w:ascii="Times New Roman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rsid w:val="00EF523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523B"/>
    <w:rPr>
      <w:rFonts w:ascii="Times New Roman" w:hAnsi="Times New Roman" w:cs="Times New Roman"/>
      <w:sz w:val="18"/>
      <w:szCs w:val="18"/>
    </w:rPr>
  </w:style>
  <w:style w:type="table" w:styleId="aa">
    <w:name w:val="Table Grid"/>
    <w:basedOn w:val="a1"/>
    <w:uiPriority w:val="59"/>
    <w:rsid w:val="009F616E"/>
    <w:pPr>
      <w:spacing w:after="0" w:line="240" w:lineRule="auto"/>
      <w:ind w:firstLine="1276"/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9F616E"/>
    <w:rPr>
      <w:color w:val="0000FF"/>
      <w:u w:val="single"/>
    </w:rPr>
  </w:style>
  <w:style w:type="character" w:styleId="ac">
    <w:name w:val="Strong"/>
    <w:basedOn w:val="a0"/>
    <w:uiPriority w:val="22"/>
    <w:qFormat/>
    <w:rsid w:val="009F61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Yudina@udmgas.ud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udmgas.ud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tel:+73412379893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ACEC1-AEC6-4491-A056-20A76C1DD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4459</Words>
  <Characters>25421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Неизвестная Организация</Company>
  <LinksUpToDate>false</LinksUpToDate>
  <CharactersWithSpaces>29821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</dc:creator>
  <cp:lastModifiedBy>Торопова Татьяна</cp:lastModifiedBy>
  <cp:revision>7</cp:revision>
  <cp:lastPrinted>2018-08-10T05:30:00Z</cp:lastPrinted>
  <dcterms:created xsi:type="dcterms:W3CDTF">2018-08-17T10:53:00Z</dcterms:created>
  <dcterms:modified xsi:type="dcterms:W3CDTF">2018-08-20T05:14:00Z</dcterms:modified>
</cp:coreProperties>
</file>