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A0B" w:rsidRPr="00154B90" w:rsidRDefault="00342A0B" w:rsidP="001B25C9">
      <w:pPr>
        <w:pStyle w:val="afff9"/>
      </w:pPr>
      <w:r w:rsidRPr="00154B90">
        <w:t xml:space="preserve">Извещение </w:t>
      </w:r>
    </w:p>
    <w:p w:rsidR="00342A0B" w:rsidRPr="00273A5F" w:rsidRDefault="00342A0B" w:rsidP="001B25C9">
      <w:pPr>
        <w:pStyle w:val="afff9"/>
      </w:pPr>
      <w:r>
        <w:t xml:space="preserve">О ПРОВЕДЕНИИ </w:t>
      </w:r>
      <w:r w:rsidRPr="00273A5F">
        <w:t xml:space="preserve">запроса предложений </w:t>
      </w:r>
    </w:p>
    <w:p w:rsidR="00342A0B" w:rsidRPr="00273A5F" w:rsidRDefault="00342A0B" w:rsidP="001B25C9">
      <w:pPr>
        <w:pStyle w:val="afff9"/>
      </w:pPr>
      <w:r w:rsidRPr="00273A5F">
        <w:t xml:space="preserve">в электронной форме № </w:t>
      </w:r>
      <w:r w:rsidRPr="00D761ED">
        <w:rPr>
          <w:noProof/>
        </w:rPr>
        <w:t>186273</w:t>
      </w:r>
    </w:p>
    <w:p w:rsidR="00342A0B" w:rsidRPr="00273A5F" w:rsidRDefault="00342A0B" w:rsidP="001B25C9">
      <w:pPr>
        <w:pStyle w:val="afff9"/>
      </w:pPr>
      <w:r w:rsidRPr="00273A5F">
        <w:t>по отбору организации на поставку товаров</w:t>
      </w:r>
    </w:p>
    <w:p w:rsidR="00342A0B" w:rsidRPr="00273A5F" w:rsidRDefault="00342A0B" w:rsidP="001B25C9">
      <w:pPr>
        <w:pStyle w:val="afff9"/>
      </w:pPr>
      <w:r w:rsidRPr="00273A5F">
        <w:t xml:space="preserve"> по номенклатурной группе:</w:t>
      </w:r>
    </w:p>
    <w:p w:rsidR="00342A0B" w:rsidRPr="00273A5F" w:rsidRDefault="00342A0B" w:rsidP="001B25C9">
      <w:pPr>
        <w:pStyle w:val="afff9"/>
      </w:pPr>
      <w:r w:rsidRPr="00D761ED">
        <w:rPr>
          <w:noProof/>
        </w:rPr>
        <w:t>Средства индивидуальной защиты</w:t>
      </w:r>
    </w:p>
    <w:p w:rsidR="00342A0B" w:rsidRPr="00273A5F" w:rsidRDefault="00342A0B" w:rsidP="001B25C9"/>
    <w:tbl>
      <w:tblPr>
        <w:tblW w:w="15593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</w:tblBorders>
        <w:shd w:val="pct5" w:color="auto" w:fill="auto"/>
        <w:tblLook w:val="04A0" w:firstRow="1" w:lastRow="0" w:firstColumn="1" w:lastColumn="0" w:noHBand="0" w:noVBand="1"/>
      </w:tblPr>
      <w:tblGrid>
        <w:gridCol w:w="336"/>
        <w:gridCol w:w="628"/>
        <w:gridCol w:w="1289"/>
        <w:gridCol w:w="13340"/>
      </w:tblGrid>
      <w:tr w:rsidR="00342A0B" w:rsidRPr="00273A5F" w:rsidTr="00015B5A">
        <w:tc>
          <w:tcPr>
            <w:tcW w:w="284" w:type="dxa"/>
            <w:shd w:val="pct5" w:color="auto" w:fill="auto"/>
          </w:tcPr>
          <w:p w:rsidR="00342A0B" w:rsidRPr="00273A5F" w:rsidRDefault="00342A0B" w:rsidP="006F5542">
            <w:r>
              <w:t>1</w:t>
            </w:r>
          </w:p>
        </w:tc>
        <w:tc>
          <w:tcPr>
            <w:tcW w:w="399" w:type="dxa"/>
            <w:shd w:val="pct5" w:color="auto" w:fill="auto"/>
          </w:tcPr>
          <w:p w:rsidR="00342A0B" w:rsidRPr="00342A0B" w:rsidRDefault="00342A0B" w:rsidP="006F5542">
            <w:r w:rsidRPr="00342A0B">
              <w:t>лот:</w:t>
            </w:r>
          </w:p>
        </w:tc>
        <w:tc>
          <w:tcPr>
            <w:tcW w:w="1302" w:type="dxa"/>
            <w:shd w:val="pct5" w:color="auto" w:fill="auto"/>
          </w:tcPr>
          <w:p w:rsidR="00342A0B" w:rsidRPr="00342A0B" w:rsidRDefault="00342A0B" w:rsidP="006F5542">
            <w:r w:rsidRPr="00342A0B">
              <w:t>для нужд</w:t>
            </w:r>
          </w:p>
        </w:tc>
        <w:tc>
          <w:tcPr>
            <w:tcW w:w="13608" w:type="dxa"/>
            <w:shd w:val="pct5" w:color="auto" w:fill="auto"/>
          </w:tcPr>
          <w:p w:rsidR="00342A0B" w:rsidRPr="00342A0B" w:rsidRDefault="00342A0B" w:rsidP="006F5542">
            <w:r w:rsidRPr="00342A0B">
              <w:t>АО "Газпром газораспределение Ижевск"</w:t>
            </w:r>
          </w:p>
        </w:tc>
      </w:tr>
    </w:tbl>
    <w:p w:rsidR="00342A0B" w:rsidRPr="00273A5F" w:rsidRDefault="00342A0B" w:rsidP="001B25C9"/>
    <w:tbl>
      <w:tblPr>
        <w:tblpPr w:leftFromText="180" w:rightFromText="180" w:vertAnchor="text" w:horzAnchor="margin" w:tblpX="108" w:tblpY="41"/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pct5" w:color="auto" w:fill="auto"/>
        <w:tblLook w:val="04A0" w:firstRow="1" w:lastRow="0" w:firstColumn="1" w:lastColumn="0" w:noHBand="0" w:noVBand="1"/>
      </w:tblPr>
      <w:tblGrid>
        <w:gridCol w:w="3957"/>
        <w:gridCol w:w="11573"/>
      </w:tblGrid>
      <w:tr w:rsidR="00342A0B" w:rsidRPr="00273A5F" w:rsidTr="002E33EE">
        <w:tc>
          <w:tcPr>
            <w:tcW w:w="1274" w:type="pct"/>
            <w:shd w:val="pct5" w:color="auto" w:fill="auto"/>
          </w:tcPr>
          <w:p w:rsidR="00342A0B" w:rsidRPr="00342A0B" w:rsidRDefault="00342A0B" w:rsidP="006F5542">
            <w:r w:rsidRPr="00342A0B">
              <w:t>Лот 1</w:t>
            </w:r>
          </w:p>
        </w:tc>
        <w:tc>
          <w:tcPr>
            <w:tcW w:w="3726" w:type="pct"/>
            <w:shd w:val="pct5" w:color="auto" w:fill="auto"/>
          </w:tcPr>
          <w:p w:rsidR="00342A0B" w:rsidRPr="00342A0B" w:rsidRDefault="00342A0B" w:rsidP="006F5542"/>
        </w:tc>
      </w:tr>
      <w:tr w:rsidR="00342A0B" w:rsidRPr="00273A5F" w:rsidTr="002E33EE">
        <w:tc>
          <w:tcPr>
            <w:tcW w:w="1274" w:type="pct"/>
            <w:shd w:val="pct5" w:color="auto" w:fill="auto"/>
          </w:tcPr>
          <w:p w:rsidR="00342A0B" w:rsidRPr="00342A0B" w:rsidRDefault="00342A0B" w:rsidP="006F5542">
            <w:pPr>
              <w:rPr>
                <w:b/>
              </w:rPr>
            </w:pPr>
            <w:r w:rsidRPr="00342A0B">
              <w:rPr>
                <w:b/>
              </w:rPr>
              <w:t>Заказчик:</w:t>
            </w:r>
          </w:p>
        </w:tc>
        <w:tc>
          <w:tcPr>
            <w:tcW w:w="3726" w:type="pct"/>
            <w:shd w:val="pct5" w:color="auto" w:fill="auto"/>
          </w:tcPr>
          <w:p w:rsidR="00342A0B" w:rsidRPr="00342A0B" w:rsidRDefault="00342A0B" w:rsidP="006F5542">
            <w:r w:rsidRPr="00342A0B">
              <w:t>АО "Газпром газораспределение Ижевск"</w:t>
            </w:r>
          </w:p>
        </w:tc>
      </w:tr>
      <w:tr w:rsidR="00342A0B" w:rsidRPr="00273A5F" w:rsidTr="002E33EE">
        <w:tc>
          <w:tcPr>
            <w:tcW w:w="1274" w:type="pct"/>
            <w:shd w:val="pct5" w:color="auto" w:fill="auto"/>
          </w:tcPr>
          <w:p w:rsidR="00342A0B" w:rsidRPr="00342A0B" w:rsidRDefault="00342A0B" w:rsidP="006F5542">
            <w:r w:rsidRPr="00342A0B">
              <w:t>Юридический адрес:</w:t>
            </w:r>
          </w:p>
        </w:tc>
        <w:tc>
          <w:tcPr>
            <w:tcW w:w="3726" w:type="pct"/>
            <w:shd w:val="pct5" w:color="auto" w:fill="auto"/>
          </w:tcPr>
          <w:p w:rsidR="00342A0B" w:rsidRPr="00342A0B" w:rsidRDefault="00342A0B" w:rsidP="006F5542">
            <w:r w:rsidRPr="00342A0B">
              <w:t>426008, г.Ижевск, ул.Коммунаров, 359</w:t>
            </w:r>
          </w:p>
        </w:tc>
      </w:tr>
      <w:tr w:rsidR="00342A0B" w:rsidRPr="00273A5F" w:rsidTr="002E33EE">
        <w:tc>
          <w:tcPr>
            <w:tcW w:w="1274" w:type="pct"/>
            <w:shd w:val="pct5" w:color="auto" w:fill="auto"/>
          </w:tcPr>
          <w:p w:rsidR="00342A0B" w:rsidRPr="00342A0B" w:rsidRDefault="00342A0B" w:rsidP="006F5542">
            <w:r w:rsidRPr="00342A0B">
              <w:t>Почтовый адрес:</w:t>
            </w:r>
          </w:p>
        </w:tc>
        <w:tc>
          <w:tcPr>
            <w:tcW w:w="3726" w:type="pct"/>
            <w:shd w:val="pct5" w:color="auto" w:fill="auto"/>
          </w:tcPr>
          <w:p w:rsidR="00342A0B" w:rsidRPr="00342A0B" w:rsidRDefault="00342A0B" w:rsidP="006F5542">
            <w:r w:rsidRPr="00342A0B">
              <w:t>426008, г.Ижевск, ул.Коммунаров, 359</w:t>
            </w:r>
          </w:p>
        </w:tc>
      </w:tr>
      <w:tr w:rsidR="00342A0B" w:rsidRPr="00273A5F" w:rsidTr="002E33EE">
        <w:tc>
          <w:tcPr>
            <w:tcW w:w="1274" w:type="pct"/>
            <w:shd w:val="pct5" w:color="auto" w:fill="auto"/>
          </w:tcPr>
          <w:p w:rsidR="00342A0B" w:rsidRPr="00342A0B" w:rsidRDefault="00342A0B" w:rsidP="006F5542">
            <w:r w:rsidRPr="00342A0B">
              <w:t>Фактический адрес:</w:t>
            </w:r>
          </w:p>
        </w:tc>
        <w:tc>
          <w:tcPr>
            <w:tcW w:w="3726" w:type="pct"/>
            <w:shd w:val="pct5" w:color="auto" w:fill="auto"/>
          </w:tcPr>
          <w:p w:rsidR="00342A0B" w:rsidRPr="00342A0B" w:rsidRDefault="00342A0B" w:rsidP="006F5542">
            <w:r w:rsidRPr="00342A0B">
              <w:t>426008, г. Ижевск, ул. Коммунаров, д. 359</w:t>
            </w:r>
          </w:p>
        </w:tc>
      </w:tr>
      <w:tr w:rsidR="00342A0B" w:rsidRPr="00273A5F" w:rsidTr="002E33EE">
        <w:tc>
          <w:tcPr>
            <w:tcW w:w="1274" w:type="pct"/>
            <w:shd w:val="pct5" w:color="auto" w:fill="auto"/>
          </w:tcPr>
          <w:p w:rsidR="00342A0B" w:rsidRPr="00342A0B" w:rsidRDefault="00342A0B" w:rsidP="006F5542">
            <w:r w:rsidRPr="00342A0B">
              <w:t>Адрес сайта в сети Интернет:</w:t>
            </w:r>
          </w:p>
        </w:tc>
        <w:tc>
          <w:tcPr>
            <w:tcW w:w="3726" w:type="pct"/>
            <w:shd w:val="pct5" w:color="auto" w:fill="auto"/>
          </w:tcPr>
          <w:p w:rsidR="00342A0B" w:rsidRPr="00342A0B" w:rsidRDefault="00342A0B" w:rsidP="006F5542">
            <w:r w:rsidRPr="00342A0B">
              <w:t>http://www.udmgas.ru</w:t>
            </w:r>
          </w:p>
        </w:tc>
      </w:tr>
      <w:tr w:rsidR="00342A0B" w:rsidRPr="00273A5F" w:rsidTr="002E33EE">
        <w:tc>
          <w:tcPr>
            <w:tcW w:w="1274" w:type="pct"/>
            <w:shd w:val="pct5" w:color="auto" w:fill="auto"/>
          </w:tcPr>
          <w:p w:rsidR="00342A0B" w:rsidRPr="00342A0B" w:rsidRDefault="00342A0B" w:rsidP="006F5542">
            <w:r w:rsidRPr="00342A0B">
              <w:t>Адрес электронной почты:</w:t>
            </w:r>
          </w:p>
        </w:tc>
        <w:tc>
          <w:tcPr>
            <w:tcW w:w="3726" w:type="pct"/>
            <w:shd w:val="pct5" w:color="auto" w:fill="auto"/>
          </w:tcPr>
          <w:p w:rsidR="00342A0B" w:rsidRPr="00342A0B" w:rsidRDefault="00342A0B" w:rsidP="006F5542">
            <w:r w:rsidRPr="00342A0B">
              <w:t>office@udmgas.udm.ru</w:t>
            </w:r>
          </w:p>
        </w:tc>
      </w:tr>
      <w:tr w:rsidR="00342A0B" w:rsidRPr="00273A5F" w:rsidTr="002E33EE">
        <w:tc>
          <w:tcPr>
            <w:tcW w:w="1274" w:type="pct"/>
            <w:shd w:val="pct5" w:color="auto" w:fill="auto"/>
          </w:tcPr>
          <w:p w:rsidR="00342A0B" w:rsidRPr="00342A0B" w:rsidRDefault="00342A0B" w:rsidP="006F5542">
            <w:r w:rsidRPr="00342A0B">
              <w:t>Телефон:</w:t>
            </w:r>
          </w:p>
        </w:tc>
        <w:tc>
          <w:tcPr>
            <w:tcW w:w="3726" w:type="pct"/>
            <w:shd w:val="pct5" w:color="auto" w:fill="auto"/>
          </w:tcPr>
          <w:p w:rsidR="00342A0B" w:rsidRPr="00342A0B" w:rsidRDefault="00342A0B" w:rsidP="006F5542">
            <w:r w:rsidRPr="00342A0B">
              <w:t>(3412) 43-33-36, 41-22-23</w:t>
            </w:r>
          </w:p>
        </w:tc>
      </w:tr>
      <w:tr w:rsidR="00342A0B" w:rsidRPr="00273A5F" w:rsidTr="002E33EE">
        <w:tc>
          <w:tcPr>
            <w:tcW w:w="1274" w:type="pct"/>
            <w:shd w:val="pct5" w:color="auto" w:fill="auto"/>
          </w:tcPr>
          <w:p w:rsidR="00342A0B" w:rsidRPr="00342A0B" w:rsidRDefault="00342A0B" w:rsidP="006F5542">
            <w:r w:rsidRPr="00342A0B">
              <w:t>Факс:</w:t>
            </w:r>
          </w:p>
        </w:tc>
        <w:tc>
          <w:tcPr>
            <w:tcW w:w="3726" w:type="pct"/>
            <w:shd w:val="pct5" w:color="auto" w:fill="auto"/>
          </w:tcPr>
          <w:p w:rsidR="00342A0B" w:rsidRPr="00342A0B" w:rsidRDefault="00342A0B" w:rsidP="006F5542">
            <w:r w:rsidRPr="00342A0B">
              <w:t>(3412) 412223</w:t>
            </w:r>
          </w:p>
        </w:tc>
      </w:tr>
    </w:tbl>
    <w:p w:rsidR="00342A0B" w:rsidRPr="00273A5F" w:rsidRDefault="00342A0B" w:rsidP="001B25C9">
      <w:bookmarkStart w:id="0" w:name="_GoBack"/>
      <w:bookmarkEnd w:id="0"/>
    </w:p>
    <w:tbl>
      <w:tblPr>
        <w:tblW w:w="15593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2191"/>
      </w:tblGrid>
      <w:tr w:rsidR="00342A0B" w:rsidRPr="00273A5F" w:rsidTr="00015B5A">
        <w:trPr>
          <w:tblHeader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342A0B" w:rsidRPr="00273A5F" w:rsidRDefault="00342A0B" w:rsidP="001B25C9">
            <w:pPr>
              <w:pStyle w:val="affa"/>
            </w:pPr>
            <w:r w:rsidRPr="00273A5F">
              <w:t>№ п/п</w:t>
            </w: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1B25C9">
            <w:pPr>
              <w:pStyle w:val="affa"/>
            </w:pPr>
            <w:r w:rsidRPr="00273A5F">
              <w:t>Наименование пункта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1B25C9">
            <w:pPr>
              <w:pStyle w:val="affa"/>
            </w:pPr>
            <w:r w:rsidRPr="00273A5F">
              <w:t>Текст пояснений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1B25C9">
            <w:pPr>
              <w:pStyle w:val="afff5"/>
            </w:pPr>
            <w:r w:rsidRPr="00273A5F">
              <w:t>Способ закупки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1B25C9">
            <w:pPr>
              <w:pStyle w:val="afff5"/>
            </w:pPr>
            <w:r>
              <w:t>З</w:t>
            </w:r>
            <w:r w:rsidRPr="00273A5F">
              <w:t xml:space="preserve">апрос </w:t>
            </w:r>
            <w:r>
              <w:t>предложений в электронной форме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  <w:rPr>
                <w:rFonts w:eastAsia="Calibri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1B25C9">
            <w:pPr>
              <w:pStyle w:val="afff5"/>
            </w:pPr>
            <w:r w:rsidRPr="00273A5F">
              <w:t xml:space="preserve">Наименование </w:t>
            </w:r>
            <w:r w:rsidRPr="00273A5F">
              <w:br/>
              <w:t>Орган</w:t>
            </w:r>
            <w:r>
              <w:t xml:space="preserve">изатора, </w:t>
            </w:r>
            <w:r>
              <w:br/>
              <w:t>контактная информация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1B25C9">
            <w:pPr>
              <w:pStyle w:val="afff5"/>
            </w:pPr>
            <w:r w:rsidRPr="00273A5F">
              <w:t>Наименование: ООО «Газэнергоинформ»</w:t>
            </w:r>
          </w:p>
          <w:p w:rsidR="00342A0B" w:rsidRPr="00273A5F" w:rsidRDefault="00342A0B" w:rsidP="001B25C9">
            <w:pPr>
              <w:pStyle w:val="afff5"/>
            </w:pPr>
            <w:r w:rsidRPr="00273A5F">
              <w:t xml:space="preserve">Почтовый адрес: </w:t>
            </w:r>
            <w:r>
              <w:t xml:space="preserve">196140, г. Санкт-Петербург, </w:t>
            </w:r>
            <w:r>
              <w:rPr>
                <w:color w:val="000000"/>
              </w:rPr>
              <w:t xml:space="preserve">пос. </w:t>
            </w:r>
            <w:r>
              <w:rPr>
                <w:rStyle w:val="js-extracted-address"/>
                <w:color w:val="000000"/>
              </w:rPr>
              <w:t>Шушары, Петербургское ш., д. 66, корп. 2, лит. А</w:t>
            </w:r>
            <w:r>
              <w:t>, БЦ № 2, 4-й этаж</w:t>
            </w:r>
          </w:p>
          <w:p w:rsidR="00342A0B" w:rsidRPr="00273A5F" w:rsidRDefault="00342A0B" w:rsidP="001B25C9">
            <w:pPr>
              <w:pStyle w:val="afff5"/>
            </w:pPr>
            <w:r w:rsidRPr="00273A5F">
              <w:t xml:space="preserve">Телефон: (812) </w:t>
            </w:r>
            <w:r>
              <w:t>775-00-47</w:t>
            </w:r>
          </w:p>
          <w:p w:rsidR="00342A0B" w:rsidRPr="00273A5F" w:rsidRDefault="00342A0B" w:rsidP="00B63779">
            <w:pPr>
              <w:pStyle w:val="afff5"/>
            </w:pPr>
            <w:r>
              <w:t>Электронный адрес –info@gazenergoinform.ru</w:t>
            </w:r>
          </w:p>
          <w:p w:rsidR="00342A0B" w:rsidRPr="00273A5F" w:rsidRDefault="00342A0B" w:rsidP="001B25C9">
            <w:pPr>
              <w:pStyle w:val="afff5"/>
            </w:pP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A91575">
            <w:pPr>
              <w:pStyle w:val="afff5"/>
            </w:pPr>
            <w:r w:rsidRPr="009E5373">
              <w:t xml:space="preserve">Адрес электронной площадки в информационно-телекоммуникационной сети Интернет, на которой проводится </w:t>
            </w:r>
            <w:r>
              <w:t>Закупка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1B25C9">
            <w:pPr>
              <w:pStyle w:val="afff5"/>
            </w:pPr>
            <w:r w:rsidRPr="00D761ED">
              <w:rPr>
                <w:noProof/>
                <w:highlight w:val="lightGray"/>
              </w:rPr>
              <w:t>https://www.gazneftetorg.ru/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1B25C9">
            <w:pPr>
              <w:pStyle w:val="afff5"/>
            </w:pPr>
            <w:r>
              <w:t>Предмет договора с указанием  количества поставляемого товара и места поставки товара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1B25C9">
            <w:pPr>
              <w:pStyle w:val="afff5"/>
            </w:pPr>
          </w:p>
        </w:tc>
      </w:tr>
    </w:tbl>
    <w:p w:rsidR="00342A0B" w:rsidRDefault="00342A0B"/>
    <w:tbl>
      <w:tblPr>
        <w:tblW w:w="156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4818"/>
        <w:gridCol w:w="850"/>
        <w:gridCol w:w="851"/>
        <w:gridCol w:w="992"/>
        <w:gridCol w:w="3827"/>
        <w:gridCol w:w="3686"/>
      </w:tblGrid>
      <w:tr w:rsidR="00342A0B" w:rsidTr="008A0232">
        <w:trPr>
          <w:tblHeader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42A0B" w:rsidRDefault="00342A0B" w:rsidP="00CD29A7">
            <w:pPr>
              <w:pStyle w:val="1CStyle6"/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№</w:t>
            </w:r>
            <w:r>
              <w:rPr>
                <w:sz w:val="22"/>
              </w:rPr>
              <w:br/>
              <w:t>п/п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342A0B" w:rsidRDefault="00342A0B" w:rsidP="00CD29A7">
            <w:pPr>
              <w:pStyle w:val="1CStyle7"/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Наименование предмета закупки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42A0B" w:rsidRDefault="00342A0B" w:rsidP="00CD29A7">
            <w:pPr>
              <w:pStyle w:val="1CStyle8"/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Ед.изм.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42A0B" w:rsidRDefault="00342A0B" w:rsidP="00CD29A7">
            <w:pPr>
              <w:pStyle w:val="1CStyle9"/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Количество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42A0B" w:rsidRDefault="00342A0B" w:rsidP="00D262C5">
            <w:pPr>
              <w:pStyle w:val="1CStyle9"/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Допустимость эквивалента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342A0B" w:rsidRDefault="00342A0B" w:rsidP="00CD29A7">
            <w:pPr>
              <w:pStyle w:val="1CStyle10"/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Грузополучатель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42A0B" w:rsidRDefault="00342A0B" w:rsidP="00CD29A7">
            <w:pPr>
              <w:pStyle w:val="1CStyle11"/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Место (адрес) поставки товара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Халат женский летний для защиты от общих производственных загрязнений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"40-42/146-152"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"44-46/152-158" - 6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"48-50/164-170" - 6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"52-54/152-158"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"52-54/164-170"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"52-54/176-182"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"56-58/152-158" - 7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"56-58/164-170" - 5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"60-62/176-182"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"64-66/176-182" - 1 Штука)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1D67CD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Халат полуприлегающего силуэта, длиной до середины икры, с центральной застежкой на пять обметанных петель и пуговиц, с втачными рукавами.Изделее должно соответствовать СТО Газпром газораспределени 8,3-2015, Свойства материала: состав ткани: хлопок – 80%, ПЭ – 20%, вкл. антистатическую нить; поверхностная плотность ткани верха основного и отделочного цвета: 200-270 г/м2. Сертификация на соответствие требованиям ТР ТС 019/2011, ГОСТ 12.4.131-83.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2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Фуфайка трикотажная тип ОПР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"44-46/152-158"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"44-46/158-164"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"44-46/170-176"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"48-50/152-158"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"48-50/158-164"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"48-50/170-176" - 17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"48-50/182-188"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"52-54/164-170"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"52-54/170-176" - 8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"56-58/152-158"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"56-58/164-170"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"56-58/170-176"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"56-58/182-188"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"64-66/170-176"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"64-66/182-188" - 1 Штука)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1710FC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Фуфайка трикотажная прямого силуэта с короткими рукавами, круглым вырезом горловины.Изделее должно соответствовать СТО Газпром газораспределени 8,3-2015, Свойства материалов: состав ткани: хлопок – 100%; поверхностная плотность ткани 160-180 г/м². Сертификация на соответствие требованиям ТР ТС 017/2011.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3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Куртка мужская из АЭС ткани с МВО свойствами тип ИТР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"44-46/170-176" - 9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"48-50/158-164" - 5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"48-50/170-176" - 7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"48-50/182-188"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"52-54/158-164"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"52-54/170-176" - 5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"52-54/182-188" - 6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"56-58/170-176"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"56-58/182-188"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"60-62/194-200" - 1 Штука)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03024F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Технические требования согласно ТУ 8572-003-73339504.Изделее должно соответствовать СТО Газпром газораспределени 8,3-2015,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Куртка женская для защиты от пониженных температур из АЭС тканей с МВО свойствами тип ИТР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"44-46/152-158"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"44-46/164-170" - 10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"44-46/176-182"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"48-50/152-158"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"48-50/164-170" - 9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"48-50/176-182"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"52-54/152-158" - 1 Штука)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615961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Технические требования согласно ТУ 8572-004-73339504.Изделее должно соответствовать СТО Газпром газораспределени 8,3-2015,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5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сварщика мужской летний для защиты от искр и брызг расплавленного металла с огнестойкой пропиткой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"44-46/158-164" - 3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"44-46/170-176"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"48-50/158-164"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"48-50/170-176" - 19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"48-50/182-188"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"52-54/170-176" - 12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"52-54/182-188" - 4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"56-58/170-176" - 3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FD087D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 и брюк, комплектуется шлемом с пелериной.Изделее должно соответствовать СТО Газпром газораспределени 8,3-2015, Технические требования согласно ТУ 8572-007-73339504. Свойства материалов: состав ткани: хлопок – 100%; поверхностная плотность ткани – 600 г/м². Сертификация на соответствие требованиям ТР ТС 019/2011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6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мужской из АЭС ткани с МВО свойствами тип ОПР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"44-46/158-164" - 5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"44-46/170-176" - 18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"44-46/182-188"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"48-50/158-164" - 5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"48-50/170-176" - 58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"48-50/182-188" - 13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"52-54/170-176" - 19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"52-54/182-188" - 10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"56-58/170-176" - 11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"56-58/182-188"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"60-62/182-188"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"64-66/194-200" - 1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565FD2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 и брюк.Изделее должно соответствовать СТО Газпром газораспределени 8,3-2015, Технические требования согласно ТУ 8572-003-73339504.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7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мужской из АЭС тканей с МВО свойствами тип ОПР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"44-46/158-164" - 120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"44-46/170-176" - 143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"44-46/182-188" - 16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"48-50/158-164" - 44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"48-50/170-176" - 362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"48-50/182-188" - 62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"52-54/158-164" - 3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"52-54/170-176" - 114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"52-54/182-188" - 66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"56-58/170-176" - 31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"56-58/182-188" - 25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"60-62/170-176"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"60-62/182-188"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"64-66/170-176" - 2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990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C43BAD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 и полукомбинезона.Изделее должно соответствовать СТО Газпром газораспределени 8,3-2015, Технические требования согласно ТУ 8572-003-73339504.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8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мужской из АЭС тканей с МВО свойствами тип ИТР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"44-46/170-176" - 7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"48-50/170-176" - 11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"48-50/182-188" - 5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"52-54/170-176" - 6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"52-54/182-188"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"56-58/182-188"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"60-62/170-176" - 1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F34890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 и брюк.Изделее должно соответствовать СТО Газпром газораспределени 8,3-2015, Технические требования согласно ТУ 8572-003-73339504.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9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мужской из АЭС тканей с МВО свойствами тип ИТР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"44-46/158-164" - 3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"44-46/170-176" - 3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"44-46/182-188"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"48-50/158-164" - 3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"48-50/170-176" - 24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"48-50/182-188" - 4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"52-54/158-164"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"52-54/170-176" - 12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"52-54/182-188" - 8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"56-58/170-176"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"56-58/182-188" - 3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63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471A94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 и полукомбинезона.Изделее должно соответствовать СТО Газпром газораспределени 8,3-2015, Технические требования согласно ТУ 8572-003-73339504.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10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летний брюки и куртка для охранника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"44-46/152-158"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"44-46/158-164"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"48-50/152-158"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"48-50/170-176" - 4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"52-54/164-170"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"52-54/170-176" - 3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"52-54/182-188"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"56-58/152-158"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"56-58/164-170"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"60-62/164-170"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"64-66/182-188" - 1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7F20E5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куртки, брюк. Куртка с застежкой на молнию, с погонами по линии плеча. Боковые прорезные карманы, накладные на груди, карман для пропуска и телефона. На спине складки для свободы движения. В области подмышечных впадин вентиляционные отверстия. Низ куртки с поясом со вставками с эластичной тесьмой.Изделее должно соответствовать СТО Газпром газораспределени 8,3-2015, Свойства материалов: состав ткани: ПЭ – 65%, хлопок – 35%, с водоотталкивающей отделкой; поверхностная плотность ткани: 250 г/м². Цвет: черный.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11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женский из АЭС ткани с МВО свойствами тип ОПР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"44-46/152-158"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"44-46/164-170" - 2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B40355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 и брюк.Изделее должно соответствовать СТО Газпром газораспределени 8,3-2015, Технические требования согласно ТУ 8572-004-73339504.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12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женский из АЭС ткани с МВО свойствами тип ОПР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"44-46/152-158" - 8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"44-46/164-170" - 11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"48-50/152-158" - 11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"48-50/164-170" - 20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"52-54/152-158"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"52-54/164-170"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"56-58/152-158"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"56-58/164-170"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"56-58/176-182"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"48-50/176-182"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"60-62/152-158" - 1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9F2ACF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 и полукомбинезона. Изделее должно соответствовать СТО Газпром газораспределени 8,3-2015,Технические требования согласно ТУ 8572-004-73339504.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13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женский из АЭС тканей с МВО свойствами тип ИТР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"48-50/170-176"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"56-58/176-182" - 1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F657A8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 и брюк.Изделее должно соответствовать СТО Газпром газораспределени 8,3-2015, Технические требования согласно ТУ 8572-004-73339504.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14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женский из АЭС тканей с МВО свойствами тип ИТР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"44-46/152-158" - 1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"44-46/164-170"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"48-50/164-170" - 3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F75056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куртки и полукомбинезона.Изделее должно соответствовать СТО Газпром газораспределени 8,3-2015, Технические требования согласно ТУ 8572-004-73339504. Свойства материалов: состав ткани: хлопок – 80%, ПЭ – 20%, вкл. антистатическую нить; поверхностная плотность ткани: 220-270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15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Костюм женский для рабочих административно-хозяйственных служб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"44-46/152-158" - 4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"44-46/164-170" - 9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"48-50/152-158" - 6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"48-50/164-170" - 3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"52-54/164-170"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"52-54/176-182"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"56-58/152-158" - 3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"56-58/176-182" - 2 Комплект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"60-62/152-158" - 2 Комплект)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Комплект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F47CB2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Костюм состоит из блузки и брюк.Изделее должно соответствовать СТО Газпром газораспределени 8,3-2015, Технические требования согласно ТУ 8572-006-73339504. Свойства материалов: состав ткани: ПЭ – 65%, хлопок – 35%; поверхностная плотность ткани: 180-220 г/м². Сертификация на соответствие требованиям ТР ТС 019/2011.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16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Кепи-бейсболка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"55" - 1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"56" - 7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"57" - 5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"58" - 6 Штука)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B52380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Головной убор из частей: головки, хлястика и козырька. В затылочной части – регулируемый ремешок с креплением. Цвет: черный.Изделее должно соответствовать СТО Газпром газораспределени 8,3-2015, Свойства материалов: состав ткани: 65% – ПЭ, 35% – хлопок. Общие требования согласно ГОСТ 32118-2013.</w:t>
            </w:r>
          </w:p>
        </w:tc>
      </w:tr>
      <w:tr w:rsidR="00342A0B" w:rsidTr="002E33E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17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Головной убор из антиэлектростатических тканей с масловодоотталкивающими свойствами для инженерно-технических работников (Размеры: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"54" - 2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"55" - 8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"56" - 142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"57" - 116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"58" - 207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"59" - 34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"60" - 38 Штука</w:t>
            </w:r>
          </w:p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 w:val="22"/>
              </w:rPr>
              <w:t>"62" - 2 Штука)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549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Нет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АО "Газпром газораспределение Ижевск"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426008, УР, г. Ижевск, ул. Новоажимова, 23</w:t>
            </w:r>
          </w:p>
        </w:tc>
      </w:tr>
      <w:tr w:rsidR="00342A0B" w:rsidTr="00813214">
        <w:tc>
          <w:tcPr>
            <w:tcW w:w="5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pStyle w:val="1CStyle13"/>
              <w:spacing w:after="0" w:line="240" w:lineRule="auto"/>
              <w:jc w:val="left"/>
              <w:rPr>
                <w:sz w:val="22"/>
              </w:rPr>
            </w:pPr>
            <w:r w:rsidRPr="00342A0B">
              <w:rPr>
                <w:szCs w:val="20"/>
              </w:rPr>
              <w:t>Технические характеристики предмета закупки</w:t>
            </w:r>
          </w:p>
        </w:tc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2A0B" w:rsidRPr="00342A0B" w:rsidRDefault="00342A0B" w:rsidP="00CD29A7">
            <w:pPr>
              <w:rPr>
                <w:sz w:val="20"/>
                <w:szCs w:val="20"/>
              </w:rPr>
            </w:pPr>
            <w:r w:rsidRPr="00342A0B">
              <w:rPr>
                <w:sz w:val="20"/>
                <w:szCs w:val="20"/>
              </w:rPr>
              <w:t>Головной убор из частей: головки, хлястика и козырька. В затылочной части – регулируемый ремешок с креплением.Изделее должно соответствовать СТО Газпром газораспределени 8,3-2015, Технические требования согласно ТУ 8579-013-73339504. Свойства материалов: состав ткани: хлопок – 80%; ПЭ – 20%; вкл. антистатическую нить. Сертификация на соответствие требованиям ТР ТС 019/2011.</w:t>
            </w:r>
          </w:p>
        </w:tc>
      </w:tr>
    </w:tbl>
    <w:p w:rsidR="00342A0B" w:rsidRDefault="00342A0B"/>
    <w:tbl>
      <w:tblPr>
        <w:tblW w:w="15593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2191"/>
      </w:tblGrid>
      <w:tr w:rsidR="00342A0B" w:rsidRPr="00273A5F" w:rsidTr="00E74E86">
        <w:trPr>
          <w:tblHeader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E74E86">
            <w:pPr>
              <w:pStyle w:val="a1"/>
              <w:numPr>
                <w:ilvl w:val="0"/>
                <w:numId w:val="0"/>
              </w:numPr>
              <w:tabs>
                <w:tab w:val="num" w:pos="340"/>
              </w:tabs>
              <w:ind w:firstLine="57"/>
            </w:pPr>
            <w:r w:rsidRPr="00273A5F">
              <w:t>№ п/п</w:t>
            </w: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E74E86">
            <w:pPr>
              <w:pStyle w:val="afff5"/>
            </w:pPr>
            <w:r w:rsidRPr="00273A5F">
              <w:t>Наименование пункта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CD29A7">
            <w:pPr>
              <w:pStyle w:val="afff5"/>
            </w:pPr>
            <w:r w:rsidRPr="00273A5F">
              <w:t>Текст пояснений</w:t>
            </w:r>
          </w:p>
        </w:tc>
      </w:tr>
      <w:tr w:rsidR="00342A0B" w:rsidRPr="00273A5F" w:rsidTr="00D20E87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D20E87">
            <w:pPr>
              <w:pStyle w:val="afff5"/>
            </w:pPr>
            <w:r w:rsidRPr="00273A5F">
              <w:t>Сведения о начальной (максимальной) цене предмета закупки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986EAC">
            <w:pPr>
              <w:pStyle w:val="afff5"/>
            </w:pPr>
            <w:r w:rsidRPr="00273A5F">
              <w:t>Начальная (максимальная)  цена предмета закупки для участников, не освобожденных от уплаты НДС (с НДС):</w:t>
            </w:r>
          </w:p>
          <w:p w:rsidR="00342A0B" w:rsidRPr="00273A5F" w:rsidRDefault="00342A0B" w:rsidP="00D20E87">
            <w:pPr>
              <w:pStyle w:val="afff5"/>
            </w:pPr>
          </w:p>
          <w:p w:rsidR="00342A0B" w:rsidRPr="00273A5F" w:rsidRDefault="00342A0B" w:rsidP="002E33EE">
            <w:pPr>
              <w:pStyle w:val="afff5"/>
            </w:pPr>
            <w:r w:rsidRPr="00D761ED">
              <w:rPr>
                <w:noProof/>
              </w:rPr>
              <w:t>7 634 122,25</w:t>
            </w:r>
            <w:r w:rsidRPr="00273A5F">
              <w:t xml:space="preserve"> руб.</w:t>
            </w:r>
          </w:p>
          <w:p w:rsidR="00342A0B" w:rsidRPr="00273A5F" w:rsidRDefault="00342A0B" w:rsidP="00D20E87">
            <w:pPr>
              <w:pStyle w:val="afff5"/>
            </w:pPr>
          </w:p>
          <w:p w:rsidR="00342A0B" w:rsidRDefault="00342A0B" w:rsidP="00D20E87">
            <w:pPr>
              <w:pStyle w:val="afff5"/>
            </w:pPr>
            <w:r>
              <w:t xml:space="preserve">Начальная (максимальная) </w:t>
            </w:r>
            <w:r w:rsidRPr="00273A5F">
              <w:t>цена предмета закупки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342A0B" w:rsidRPr="00273A5F" w:rsidRDefault="00342A0B" w:rsidP="00D20E87">
            <w:pPr>
              <w:pStyle w:val="afff5"/>
            </w:pPr>
          </w:p>
          <w:p w:rsidR="00342A0B" w:rsidRPr="00273A5F" w:rsidRDefault="00342A0B" w:rsidP="00986EAC">
            <w:pPr>
              <w:pStyle w:val="afff5"/>
            </w:pPr>
            <w:r w:rsidRPr="00D761ED">
              <w:rPr>
                <w:noProof/>
              </w:rPr>
              <w:t>6 361 768,54</w:t>
            </w:r>
            <w:r w:rsidRPr="00273A5F">
              <w:t xml:space="preserve"> руб.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A91575">
            <w:pPr>
              <w:pStyle w:val="afff5"/>
            </w:pPr>
            <w:r w:rsidRPr="00273A5F">
              <w:t>С</w:t>
            </w:r>
            <w:r>
              <w:t>рок предоставления Документации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B70E79">
            <w:pPr>
              <w:pStyle w:val="afff5"/>
            </w:pPr>
            <w:r w:rsidRPr="00273A5F">
              <w:t xml:space="preserve">До окончания срока подачи Заявок на участие в </w:t>
            </w:r>
            <w:r>
              <w:t>Закупке</w:t>
            </w:r>
            <w:r w:rsidRPr="00273A5F">
              <w:t>.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2922AC">
            <w:pPr>
              <w:pStyle w:val="afff5"/>
            </w:pPr>
            <w:r w:rsidRPr="00273A5F">
              <w:t xml:space="preserve">Место предоставления Документации </w:t>
            </w:r>
            <w:r>
              <w:t>о закупке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6F5542">
            <w:pPr>
              <w:pStyle w:val="afff5"/>
            </w:pPr>
            <w:r w:rsidRPr="00273A5F">
              <w:t xml:space="preserve">Документация о </w:t>
            </w:r>
            <w:r>
              <w:t>закупке в электронной форме</w:t>
            </w:r>
            <w:r w:rsidRPr="00273A5F">
              <w:t xml:space="preserve"> предоставляется на сайте </w:t>
            </w:r>
            <w:r>
              <w:t>электронной площадки</w:t>
            </w:r>
            <w:r w:rsidRPr="00273A5F">
              <w:t xml:space="preserve"> в сети Интернет по адресу:</w:t>
            </w:r>
            <w:r>
              <w:t xml:space="preserve"> </w:t>
            </w:r>
            <w:r w:rsidRPr="00D761ED">
              <w:rPr>
                <w:noProof/>
                <w:highlight w:val="lightGray"/>
              </w:rPr>
              <w:t>https://www.gazneftetorg.ru/</w:t>
            </w:r>
            <w:r>
              <w:t>.</w:t>
            </w:r>
          </w:p>
          <w:p w:rsidR="00342A0B" w:rsidRPr="00273A5F" w:rsidRDefault="00342A0B" w:rsidP="006F5542">
            <w:pPr>
              <w:pStyle w:val="afff5"/>
            </w:pPr>
          </w:p>
          <w:p w:rsidR="00342A0B" w:rsidRPr="00273A5F" w:rsidRDefault="00342A0B" w:rsidP="002922AC">
            <w:pPr>
              <w:pStyle w:val="afff5"/>
            </w:pPr>
            <w:r w:rsidRPr="00273A5F">
              <w:t xml:space="preserve">Документация о </w:t>
            </w:r>
            <w:r>
              <w:t>закупке</w:t>
            </w:r>
            <w:r w:rsidRPr="00273A5F">
              <w:t xml:space="preserve"> в бумажной форме предоставляется по адресу: </w:t>
            </w:r>
            <w:r>
              <w:t xml:space="preserve">196140, г. Санкт-Петербург, </w:t>
            </w:r>
            <w:r>
              <w:rPr>
                <w:color w:val="000000"/>
              </w:rPr>
              <w:t xml:space="preserve">пос. </w:t>
            </w:r>
            <w:r>
              <w:rPr>
                <w:rStyle w:val="js-extracted-address"/>
                <w:color w:val="000000"/>
              </w:rPr>
              <w:t>Шушары, Петербургское ш., д. 66, корп. 2, лит. А</w:t>
            </w:r>
            <w:r>
              <w:t>, БЦ № 2, 4-й этаж</w:t>
            </w:r>
            <w:r w:rsidRPr="00273A5F">
              <w:t>.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2922AC">
            <w:pPr>
              <w:pStyle w:val="afff5"/>
            </w:pPr>
            <w:r w:rsidRPr="00273A5F">
              <w:t>Поря</w:t>
            </w:r>
            <w:r>
              <w:t>док предоставления Документации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342A0B" w:rsidRPr="00273A5F" w:rsidRDefault="00342A0B" w:rsidP="002922AC">
            <w:pPr>
              <w:pStyle w:val="afff5"/>
            </w:pPr>
            <w:r w:rsidRPr="00273A5F">
              <w:t xml:space="preserve">В электронном виде Документация размещается на сайте </w:t>
            </w:r>
            <w:r>
              <w:t>электронной площадки</w:t>
            </w:r>
            <w:r w:rsidRPr="00273A5F">
              <w:t xml:space="preserve"> в сети Интернет по адресу: </w:t>
            </w:r>
            <w:r w:rsidRPr="00D761ED">
              <w:rPr>
                <w:noProof/>
                <w:highlight w:val="lightGray"/>
              </w:rPr>
              <w:t>https://www.gazneftetorg.ru/</w:t>
            </w:r>
            <w:r w:rsidRPr="00273A5F">
              <w:t>.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6F5542">
            <w:pPr>
              <w:pStyle w:val="afff5"/>
            </w:pPr>
            <w:r w:rsidRPr="00273A5F">
              <w:t>Наименование и сайт электронной торговой площадки,</w:t>
            </w:r>
          </w:p>
          <w:p w:rsidR="00342A0B" w:rsidRPr="00273A5F" w:rsidRDefault="00342A0B" w:rsidP="002922AC">
            <w:pPr>
              <w:pStyle w:val="afff5"/>
            </w:pPr>
            <w:r w:rsidRPr="00273A5F">
              <w:t>на</w:t>
            </w:r>
            <w:r>
              <w:t xml:space="preserve"> которой размещена Документация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342A0B" w:rsidRPr="00273A5F" w:rsidRDefault="00342A0B" w:rsidP="001A7A84">
            <w:pPr>
              <w:pStyle w:val="afff5"/>
            </w:pPr>
            <w:r>
              <w:rPr>
                <w:noProof/>
                <w:highlight w:val="lightGray"/>
              </w:rPr>
              <w:t xml:space="preserve">Торговая система </w:t>
            </w:r>
            <w:r w:rsidRPr="00D761ED">
              <w:rPr>
                <w:noProof/>
                <w:highlight w:val="lightGray"/>
              </w:rPr>
              <w:t>Торговая система Газнефтеторг.ру</w:t>
            </w:r>
            <w:r>
              <w:rPr>
                <w:noProof/>
                <w:highlight w:val="lightGray"/>
              </w:rPr>
              <w:t xml:space="preserve"> </w:t>
            </w:r>
            <w:r w:rsidRPr="00D761ED">
              <w:rPr>
                <w:noProof/>
                <w:highlight w:val="lightGray"/>
              </w:rPr>
              <w:t>https://www.gazneftetorg.ru/</w:t>
            </w:r>
            <w:r>
              <w:t>.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  <w:rPr>
                <w:rFonts w:eastAsia="Calibri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2922AC">
            <w:pPr>
              <w:pStyle w:val="afff5"/>
              <w:rPr>
                <w:rFonts w:eastAsia="Calibri"/>
              </w:rPr>
            </w:pPr>
            <w:r w:rsidRPr="00273A5F">
              <w:t>Плата за предоставление копии Документации на бумажном носителе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342A0B" w:rsidRPr="00273A5F" w:rsidRDefault="00342A0B" w:rsidP="006F5542">
            <w:pPr>
              <w:pStyle w:val="afff5"/>
            </w:pPr>
            <w:r w:rsidRPr="00273A5F">
              <w:t>Не требуется.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2922AC">
            <w:pPr>
              <w:pStyle w:val="afff5"/>
            </w:pPr>
            <w:r w:rsidRPr="00273A5F">
              <w:t xml:space="preserve">Место, дата и время начала,  дата и время окончания срока подачи Заявок на участие </w:t>
            </w:r>
            <w:r w:rsidRPr="00273A5F">
              <w:br/>
              <w:t xml:space="preserve">в </w:t>
            </w:r>
            <w:r>
              <w:t>Закупке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6F5542">
            <w:pPr>
              <w:pStyle w:val="afff5"/>
            </w:pPr>
            <w:r w:rsidRPr="00273A5F">
              <w:t xml:space="preserve">Заявка на участие в </w:t>
            </w:r>
            <w:r>
              <w:t>Закупке</w:t>
            </w:r>
            <w:r w:rsidRPr="00273A5F">
              <w:t xml:space="preserve"> подается в форме электронных документов через сайт </w:t>
            </w:r>
            <w:r w:rsidRPr="001A7A84">
              <w:t>электронной площадки</w:t>
            </w:r>
            <w:r w:rsidRPr="00273A5F">
              <w:t>.</w:t>
            </w:r>
          </w:p>
          <w:p w:rsidR="00342A0B" w:rsidRPr="00273A5F" w:rsidRDefault="00342A0B" w:rsidP="006F5542">
            <w:pPr>
              <w:pStyle w:val="afff5"/>
            </w:pPr>
          </w:p>
          <w:p w:rsidR="00342A0B" w:rsidRPr="00273A5F" w:rsidRDefault="00342A0B" w:rsidP="006F5542">
            <w:pPr>
              <w:pStyle w:val="afff5"/>
            </w:pPr>
            <w:r w:rsidRPr="00273A5F">
              <w:t xml:space="preserve">Дата и время начала приема Заявок на участие в </w:t>
            </w:r>
            <w:r>
              <w:t>Закупке</w:t>
            </w:r>
            <w:r w:rsidRPr="00273A5F">
              <w:t xml:space="preserve">: </w:t>
            </w:r>
            <w:r w:rsidRPr="00D761ED">
              <w:rPr>
                <w:noProof/>
                <w:highlight w:val="lightGray"/>
              </w:rPr>
              <w:t>«27» марта 2019</w:t>
            </w:r>
            <w:r w:rsidRPr="00273A5F">
              <w:t xml:space="preserve"> года с момента публикации Документации и Извещения  на сайте </w:t>
            </w:r>
            <w:r w:rsidRPr="001A7A84">
              <w:t>электронной площадки</w:t>
            </w:r>
            <w:r w:rsidRPr="00273A5F">
              <w:t>.</w:t>
            </w:r>
          </w:p>
          <w:p w:rsidR="00342A0B" w:rsidRPr="00273A5F" w:rsidRDefault="00342A0B" w:rsidP="006F5542">
            <w:pPr>
              <w:pStyle w:val="afff5"/>
            </w:pPr>
          </w:p>
          <w:p w:rsidR="00342A0B" w:rsidRPr="00273A5F" w:rsidRDefault="00342A0B" w:rsidP="006F5542">
            <w:pPr>
              <w:pStyle w:val="afff5"/>
              <w:rPr>
                <w:rFonts w:eastAsia="Calibri"/>
              </w:rPr>
            </w:pPr>
            <w:r w:rsidRPr="00273A5F">
              <w:t xml:space="preserve">Дата окончания приема Заявок на участие в </w:t>
            </w:r>
            <w:r>
              <w:t>Закупке</w:t>
            </w:r>
            <w:r w:rsidRPr="00273A5F">
              <w:t xml:space="preserve">: </w:t>
            </w:r>
            <w:r w:rsidRPr="00D761ED">
              <w:rPr>
                <w:noProof/>
                <w:highlight w:val="lightGray"/>
              </w:rPr>
              <w:t>«12» апреля 2019</w:t>
            </w:r>
            <w:r w:rsidRPr="00273A5F">
              <w:t xml:space="preserve"> года, 11:59 (время московское).</w:t>
            </w:r>
            <w:r w:rsidRPr="00273A5F">
              <w:rPr>
                <w:rFonts w:eastAsia="Calibri"/>
              </w:rPr>
              <w:t xml:space="preserve"> </w:t>
            </w:r>
          </w:p>
          <w:p w:rsidR="00342A0B" w:rsidRPr="00273A5F" w:rsidRDefault="00342A0B" w:rsidP="006F5542">
            <w:pPr>
              <w:pStyle w:val="afff5"/>
              <w:rPr>
                <w:rFonts w:eastAsia="Calibri"/>
              </w:rPr>
            </w:pP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2922AC">
            <w:pPr>
              <w:pStyle w:val="afff5"/>
            </w:pPr>
            <w:r w:rsidRPr="00273A5F">
              <w:t xml:space="preserve">Место, дата и время открытия доступа к заявкам на участие в </w:t>
            </w:r>
            <w:r>
              <w:t>Закупке</w:t>
            </w:r>
            <w:r w:rsidRPr="00273A5F">
              <w:t xml:space="preserve">, поданным в форме электронных документов на сайт </w:t>
            </w:r>
            <w:r w:rsidRPr="001A7A84">
              <w:t>электронной площадки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6F5542">
            <w:pPr>
              <w:pStyle w:val="afff5"/>
            </w:pPr>
            <w:r w:rsidRPr="00273A5F">
              <w:t xml:space="preserve">Открытие доступа к Заявкам на участие в </w:t>
            </w:r>
            <w:r>
              <w:t>Закупке</w:t>
            </w:r>
            <w:r w:rsidRPr="00273A5F">
              <w:t xml:space="preserve">, поданным в форме электронных документов, производится в автоматическом режиме на сайте </w:t>
            </w:r>
            <w:r w:rsidRPr="001A7A84">
              <w:t>электронной площадки</w:t>
            </w:r>
            <w:r w:rsidRPr="00273A5F">
              <w:t xml:space="preserve">: </w:t>
            </w:r>
            <w:r w:rsidRPr="00D761ED">
              <w:rPr>
                <w:noProof/>
                <w:highlight w:val="lightGray"/>
              </w:rPr>
              <w:t>«12» апреля 2019</w:t>
            </w:r>
            <w:r w:rsidRPr="00273A5F">
              <w:t xml:space="preserve"> года, 12:00 (время московское).</w:t>
            </w:r>
          </w:p>
          <w:p w:rsidR="00342A0B" w:rsidRPr="00273A5F" w:rsidRDefault="00342A0B" w:rsidP="006F5542">
            <w:pPr>
              <w:pStyle w:val="afff5"/>
            </w:pP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2922AC">
            <w:pPr>
              <w:pStyle w:val="afff5"/>
            </w:pPr>
            <w:r w:rsidRPr="00273A5F">
              <w:t xml:space="preserve">Место и дата рассмотрения Заявок участников  </w:t>
            </w:r>
            <w:r>
              <w:t xml:space="preserve">Закупки </w:t>
            </w:r>
            <w:r w:rsidRPr="00273A5F">
              <w:t xml:space="preserve">и подведения итогов </w:t>
            </w:r>
            <w:r>
              <w:t>Закупки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6F5542">
            <w:pPr>
              <w:pStyle w:val="afff5"/>
            </w:pPr>
            <w:r>
              <w:t xml:space="preserve">196140, г. Санкт-Петербург, </w:t>
            </w:r>
            <w:r>
              <w:rPr>
                <w:color w:val="000000"/>
              </w:rPr>
              <w:t xml:space="preserve">пос. </w:t>
            </w:r>
            <w:r>
              <w:rPr>
                <w:rStyle w:val="js-extracted-address"/>
                <w:color w:val="000000"/>
              </w:rPr>
              <w:t>Шушары, Петербургское ш., д. 66, корп. 2, лит. А</w:t>
            </w:r>
            <w:r>
              <w:t>, БЦ № 2, 4-й этаж</w:t>
            </w:r>
            <w:r w:rsidRPr="00273A5F">
              <w:t>.</w:t>
            </w:r>
          </w:p>
          <w:p w:rsidR="00342A0B" w:rsidRPr="00273A5F" w:rsidRDefault="00342A0B" w:rsidP="006F5542">
            <w:pPr>
              <w:pStyle w:val="afff5"/>
            </w:pPr>
          </w:p>
          <w:p w:rsidR="00342A0B" w:rsidRPr="00273A5F" w:rsidRDefault="00342A0B" w:rsidP="006F5542">
            <w:pPr>
              <w:pStyle w:val="afff5"/>
            </w:pPr>
            <w:r w:rsidRPr="00273A5F">
              <w:t>Рассмотрение Заявок:</w:t>
            </w:r>
            <w:r>
              <w:t xml:space="preserve"> не позднее</w:t>
            </w:r>
            <w:r w:rsidRPr="00273A5F">
              <w:t xml:space="preserve"> </w:t>
            </w:r>
            <w:r w:rsidRPr="00D761ED">
              <w:rPr>
                <w:noProof/>
                <w:highlight w:val="lightGray"/>
              </w:rPr>
              <w:t>«17» апреля 2019</w:t>
            </w:r>
            <w:r w:rsidRPr="00273A5F">
              <w:t xml:space="preserve"> года 1</w:t>
            </w:r>
            <w:r>
              <w:t>1:</w:t>
            </w:r>
            <w:r w:rsidRPr="00273A5F">
              <w:t>00 (время московское).</w:t>
            </w:r>
          </w:p>
          <w:p w:rsidR="00342A0B" w:rsidRPr="00273A5F" w:rsidRDefault="00342A0B" w:rsidP="006F5542">
            <w:pPr>
              <w:pStyle w:val="afff5"/>
              <w:rPr>
                <w:rFonts w:eastAsia="Calibri"/>
              </w:rPr>
            </w:pPr>
            <w:r w:rsidRPr="00273A5F">
              <w:t>Подведение итогов:</w:t>
            </w:r>
            <w:r>
              <w:t xml:space="preserve"> не позднее</w:t>
            </w:r>
            <w:r w:rsidRPr="00273A5F">
              <w:t xml:space="preserve"> </w:t>
            </w:r>
            <w:r w:rsidRPr="00D761ED">
              <w:rPr>
                <w:noProof/>
                <w:highlight w:val="lightGray"/>
              </w:rPr>
              <w:t>«17» апреля 2019</w:t>
            </w:r>
            <w:r w:rsidRPr="00273A5F">
              <w:t xml:space="preserve"> года 1</w:t>
            </w:r>
            <w:r>
              <w:t>2:</w:t>
            </w:r>
            <w:r w:rsidRPr="00273A5F">
              <w:t>00 (время московское).</w:t>
            </w:r>
            <w:r w:rsidRPr="00273A5F">
              <w:rPr>
                <w:rFonts w:eastAsia="Calibri"/>
              </w:rPr>
              <w:t xml:space="preserve"> </w:t>
            </w:r>
          </w:p>
          <w:p w:rsidR="00342A0B" w:rsidRPr="00273A5F" w:rsidRDefault="00342A0B" w:rsidP="006F5542">
            <w:pPr>
              <w:pStyle w:val="afff5"/>
            </w:pP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37E3C">
            <w:pPr>
              <w:pStyle w:val="afff5"/>
            </w:pPr>
            <w:r w:rsidRPr="00273A5F">
              <w:t xml:space="preserve">Требование о предоставлении обеспечения заявок </w:t>
            </w:r>
            <w:r>
              <w:t xml:space="preserve">(размер, порядок, способы предоставления обеспечения и иные требования) </w:t>
            </w:r>
            <w:r w:rsidRPr="00273A5F">
              <w:t xml:space="preserve">на участие в </w:t>
            </w:r>
            <w:r>
              <w:t xml:space="preserve">Закупке </w:t>
            </w:r>
            <w:r w:rsidRPr="00273A5F">
              <w:t>и исполнения  условий договора</w:t>
            </w:r>
            <w:r>
              <w:t xml:space="preserve"> (размер и форма предоставления).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2922AC">
            <w:pPr>
              <w:pStyle w:val="afff5"/>
            </w:pPr>
            <w:r w:rsidRPr="00273A5F">
              <w:t>В соответствии с Документаци</w:t>
            </w:r>
            <w:r>
              <w:t>ей</w:t>
            </w:r>
            <w:r w:rsidRPr="00273A5F">
              <w:t xml:space="preserve"> 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2922AC">
            <w:pPr>
              <w:pStyle w:val="afff5"/>
            </w:pPr>
            <w:r w:rsidRPr="00273A5F">
              <w:t xml:space="preserve">Сведения о праве Заказчика вносить изменения в Извещение </w:t>
            </w:r>
            <w:r>
              <w:t xml:space="preserve">и </w:t>
            </w:r>
            <w:r w:rsidRPr="00273A5F">
              <w:t xml:space="preserve">в </w:t>
            </w:r>
            <w:r>
              <w:t>Д</w:t>
            </w:r>
            <w:r w:rsidRPr="00273A5F">
              <w:t>окументацию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2922AC">
            <w:pPr>
              <w:pStyle w:val="afff5"/>
            </w:pPr>
            <w:r w:rsidRPr="00273A5F">
              <w:t xml:space="preserve">Заказчик имеет право вносить изменения в Извещение и Документацию в любое время до истечения срока подачи Заявок на участие в </w:t>
            </w:r>
            <w:r>
              <w:t>Закупке.</w:t>
            </w:r>
          </w:p>
        </w:tc>
      </w:tr>
      <w:tr w:rsidR="00342A0B" w:rsidRPr="00273A5F" w:rsidTr="00015B5A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8A0232">
            <w:pPr>
              <w:pStyle w:val="a1"/>
              <w:numPr>
                <w:ilvl w:val="0"/>
                <w:numId w:val="12"/>
              </w:num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6F5542">
            <w:pPr>
              <w:pStyle w:val="afff5"/>
            </w:pPr>
            <w:r w:rsidRPr="00273A5F">
              <w:t>Дата публикации Извещения</w:t>
            </w:r>
          </w:p>
        </w:tc>
        <w:tc>
          <w:tcPr>
            <w:tcW w:w="121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342A0B" w:rsidRPr="00273A5F" w:rsidRDefault="00342A0B" w:rsidP="006F5542">
            <w:pPr>
              <w:pStyle w:val="afff5"/>
            </w:pPr>
            <w:r w:rsidRPr="00D761ED">
              <w:rPr>
                <w:noProof/>
                <w:highlight w:val="lightGray"/>
              </w:rPr>
              <w:t>«27» марта 2019</w:t>
            </w:r>
          </w:p>
        </w:tc>
      </w:tr>
    </w:tbl>
    <w:p w:rsidR="00342A0B" w:rsidRDefault="00342A0B" w:rsidP="001B25C9">
      <w:pPr>
        <w:sectPr w:rsidR="00342A0B" w:rsidSect="008A0232">
          <w:headerReference w:type="default" r:id="rId11"/>
          <w:footerReference w:type="default" r:id="rId12"/>
          <w:pgSz w:w="16838" w:h="11906" w:orient="landscape"/>
          <w:pgMar w:top="709" w:right="957" w:bottom="851" w:left="567" w:header="709" w:footer="548" w:gutter="0"/>
          <w:pgNumType w:start="1"/>
          <w:cols w:space="720"/>
          <w:docGrid w:linePitch="326"/>
        </w:sectPr>
      </w:pPr>
    </w:p>
    <w:p w:rsidR="00342A0B" w:rsidRDefault="00342A0B" w:rsidP="001B25C9">
      <w:pPr>
        <w:sectPr w:rsidR="00342A0B" w:rsidSect="008A0232">
          <w:footerReference w:type="default" r:id="rId13"/>
          <w:type w:val="continuous"/>
          <w:pgSz w:w="16838" w:h="11906" w:orient="landscape"/>
          <w:pgMar w:top="709" w:right="957" w:bottom="851" w:left="567" w:header="709" w:footer="548" w:gutter="0"/>
          <w:cols w:space="720"/>
          <w:docGrid w:linePitch="326"/>
        </w:sectPr>
      </w:pPr>
    </w:p>
    <w:p w:rsidR="00342A0B" w:rsidRPr="00273A5F" w:rsidRDefault="00342A0B" w:rsidP="001B25C9"/>
    <w:sectPr w:rsidR="00342A0B" w:rsidRPr="00273A5F" w:rsidSect="00342A0B">
      <w:footerReference w:type="default" r:id="rId14"/>
      <w:type w:val="continuous"/>
      <w:pgSz w:w="16838" w:h="11906" w:orient="landscape"/>
      <w:pgMar w:top="709" w:right="957" w:bottom="851" w:left="567" w:header="709" w:footer="54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A0B" w:rsidRDefault="00342A0B">
      <w:r>
        <w:separator/>
      </w:r>
    </w:p>
    <w:p w:rsidR="00342A0B" w:rsidRDefault="00342A0B"/>
  </w:endnote>
  <w:endnote w:type="continuationSeparator" w:id="0">
    <w:p w:rsidR="00342A0B" w:rsidRDefault="00342A0B">
      <w:r>
        <w:continuationSeparator/>
      </w:r>
    </w:p>
    <w:p w:rsidR="00342A0B" w:rsidRDefault="00342A0B"/>
  </w:endnote>
  <w:endnote w:type="continuationNotice" w:id="1">
    <w:p w:rsidR="00342A0B" w:rsidRDefault="00342A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ГОСТ тип А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A0B" w:rsidRDefault="00342A0B">
    <w:pPr>
      <w:pStyle w:val="af0"/>
      <w:jc w:val="right"/>
    </w:pPr>
    <w:r>
      <w:t>______________________</w:t>
    </w:r>
  </w:p>
  <w:p w:rsidR="00342A0B" w:rsidRDefault="00342A0B">
    <w:pPr>
      <w:pStyle w:val="af0"/>
      <w:jc w:val="right"/>
    </w:pPr>
    <w:r>
      <w:t xml:space="preserve">стр.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из </w:t>
    </w:r>
    <w:fldSimple w:instr=" NUMPAGES ">
      <w:r>
        <w:rPr>
          <w:noProof/>
        </w:rPr>
        <w:t>3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A0B" w:rsidRDefault="00342A0B">
    <w:pPr>
      <w:pStyle w:val="af0"/>
      <w:jc w:val="right"/>
    </w:pPr>
    <w:r>
      <w:t>______________________</w:t>
    </w:r>
  </w:p>
  <w:p w:rsidR="00342A0B" w:rsidRDefault="00342A0B">
    <w:pPr>
      <w:pStyle w:val="af0"/>
      <w:jc w:val="right"/>
    </w:pPr>
    <w:r>
      <w:t xml:space="preserve">стр.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из </w:t>
    </w:r>
    <w:fldSimple w:instr=" NUMPAGES ">
      <w:r>
        <w:rPr>
          <w:noProof/>
        </w:rPr>
        <w:t>3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129" w:rsidRDefault="003B44D5">
    <w:pPr>
      <w:pStyle w:val="af0"/>
      <w:jc w:val="right"/>
    </w:pPr>
    <w:r>
      <w:t>______________________</w:t>
    </w:r>
  </w:p>
  <w:p w:rsidR="00CA2129" w:rsidRDefault="003B44D5">
    <w:pPr>
      <w:pStyle w:val="af0"/>
      <w:jc w:val="right"/>
    </w:pPr>
    <w:r>
      <w:t xml:space="preserve">стр. </w:t>
    </w:r>
    <w:r>
      <w:fldChar w:fldCharType="begin"/>
    </w:r>
    <w:r>
      <w:instrText xml:space="preserve"> PAGE </w:instrText>
    </w:r>
    <w:r>
      <w:fldChar w:fldCharType="separate"/>
    </w:r>
    <w:r w:rsidR="00342A0B">
      <w:rPr>
        <w:noProof/>
      </w:rPr>
      <w:t>1</w:t>
    </w:r>
    <w:r>
      <w:fldChar w:fldCharType="end"/>
    </w:r>
    <w:r>
      <w:t xml:space="preserve"> из </w:t>
    </w:r>
    <w:r w:rsidR="00342A0B">
      <w:fldChar w:fldCharType="begin"/>
    </w:r>
    <w:r w:rsidR="00342A0B">
      <w:instrText xml:space="preserve"> NUMPAGES </w:instrText>
    </w:r>
    <w:r w:rsidR="00342A0B">
      <w:fldChar w:fldCharType="separate"/>
    </w:r>
    <w:r w:rsidR="00342A0B">
      <w:rPr>
        <w:noProof/>
      </w:rPr>
      <w:t>1</w:t>
    </w:r>
    <w:r w:rsidR="00342A0B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A0B" w:rsidRDefault="00342A0B">
      <w:r>
        <w:separator/>
      </w:r>
    </w:p>
    <w:p w:rsidR="00342A0B" w:rsidRDefault="00342A0B"/>
  </w:footnote>
  <w:footnote w:type="continuationSeparator" w:id="0">
    <w:p w:rsidR="00342A0B" w:rsidRDefault="00342A0B">
      <w:r>
        <w:continuationSeparator/>
      </w:r>
    </w:p>
    <w:p w:rsidR="00342A0B" w:rsidRDefault="00342A0B"/>
  </w:footnote>
  <w:footnote w:type="continuationNotice" w:id="1">
    <w:p w:rsidR="00342A0B" w:rsidRDefault="00342A0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A0B" w:rsidRDefault="00342A0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9E4C3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C6A1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C3AE5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FEE74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9647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B055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BE8B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72AC5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33614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7447E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A326C"/>
    <w:multiLevelType w:val="multilevel"/>
    <w:tmpl w:val="6FDA6744"/>
    <w:lvl w:ilvl="0">
      <w:start w:val="1"/>
      <w:numFmt w:val="decimal"/>
      <w:pStyle w:val="a"/>
      <w:isLgl/>
      <w:suff w:val="space"/>
      <w:lvlText w:val="%1"/>
      <w:lvlJc w:val="left"/>
      <w:pPr>
        <w:ind w:left="0" w:firstLine="567"/>
      </w:pPr>
    </w:lvl>
    <w:lvl w:ilvl="1">
      <w:start w:val="1"/>
      <w:numFmt w:val="decimal"/>
      <w:isLgl/>
      <w:suff w:val="space"/>
      <w:lvlText w:val="%1.%2"/>
      <w:lvlJc w:val="left"/>
      <w:pPr>
        <w:ind w:left="0" w:firstLine="567"/>
      </w:pPr>
    </w:lvl>
    <w:lvl w:ilvl="2">
      <w:start w:val="1"/>
      <w:numFmt w:val="decimal"/>
      <w:isLgl/>
      <w:suff w:val="space"/>
      <w:lvlText w:val="%1.%2.%3"/>
      <w:lvlJc w:val="left"/>
      <w:pPr>
        <w:ind w:left="0" w:firstLine="567"/>
      </w:pPr>
    </w:lvl>
    <w:lvl w:ilvl="3">
      <w:start w:val="1"/>
      <w:numFmt w:val="decimal"/>
      <w:isLgl/>
      <w:suff w:val="space"/>
      <w:lvlText w:val="%1.%2.%3.%4"/>
      <w:lvlJc w:val="left"/>
      <w:pPr>
        <w:ind w:left="0" w:firstLine="567"/>
      </w:pPr>
    </w:lvl>
    <w:lvl w:ilvl="4">
      <w:start w:val="1"/>
      <w:numFmt w:val="decimal"/>
      <w:isLgl/>
      <w:suff w:val="space"/>
      <w:lvlText w:val="%1.%2.%3.%4.%5"/>
      <w:lvlJc w:val="left"/>
      <w:pPr>
        <w:ind w:left="0" w:firstLine="567"/>
      </w:pPr>
    </w:lvl>
    <w:lvl w:ilvl="5">
      <w:start w:val="1"/>
      <w:numFmt w:val="decimal"/>
      <w:isLgl/>
      <w:suff w:val="space"/>
      <w:lvlText w:val="%1.%2.%3.%4.%5.%6"/>
      <w:lvlJc w:val="left"/>
      <w:pPr>
        <w:ind w:left="2268" w:firstLine="709"/>
      </w:pPr>
    </w:lvl>
    <w:lvl w:ilvl="6">
      <w:start w:val="1"/>
      <w:numFmt w:val="decimal"/>
      <w:isLgl/>
      <w:suff w:val="space"/>
      <w:lvlText w:val="%1.%2.%3.%4.%5.%6.%7"/>
      <w:lvlJc w:val="left"/>
      <w:pPr>
        <w:ind w:left="2268" w:firstLine="709"/>
      </w:pPr>
    </w:lvl>
    <w:lvl w:ilvl="7">
      <w:start w:val="1"/>
      <w:numFmt w:val="decimal"/>
      <w:suff w:val="space"/>
      <w:lvlText w:val="%1.%2.%3.%4.%5.%6.%7.%8"/>
      <w:lvlJc w:val="left"/>
      <w:pPr>
        <w:ind w:left="2268" w:firstLine="709"/>
      </w:pPr>
    </w:lvl>
    <w:lvl w:ilvl="8">
      <w:start w:val="1"/>
      <w:numFmt w:val="decimal"/>
      <w:suff w:val="space"/>
      <w:lvlText w:val="%1.%2.%3.%4.%5.%6.%7.%8.%9"/>
      <w:lvlJc w:val="left"/>
      <w:pPr>
        <w:ind w:left="2268" w:firstLine="709"/>
      </w:pPr>
    </w:lvl>
  </w:abstractNum>
  <w:abstractNum w:abstractNumId="11">
    <w:nsid w:val="189A795C"/>
    <w:multiLevelType w:val="multilevel"/>
    <w:tmpl w:val="4CDC0A02"/>
    <w:lvl w:ilvl="0">
      <w:start w:val="1"/>
      <w:numFmt w:val="russianLower"/>
      <w:pStyle w:val="a0"/>
      <w:suff w:val="space"/>
      <w:lvlText w:val="%1)"/>
      <w:lvlJc w:val="left"/>
      <w:pPr>
        <w:ind w:left="567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1">
      <w:start w:val="1"/>
      <w:numFmt w:val="russianLower"/>
      <w:suff w:val="space"/>
      <w:lvlText w:val="%1.%2"/>
      <w:lvlJc w:val="left"/>
      <w:pPr>
        <w:ind w:left="567" w:firstLine="567"/>
      </w:pPr>
      <w:rPr>
        <w:rFonts w:ascii="Times New Roman" w:hAnsi="Times New Roman" w:cs="Times New Roman" w:hint="default"/>
        <w:b/>
        <w:i w:val="0"/>
        <w:spacing w:val="0"/>
        <w:w w:val="100"/>
        <w:position w:val="0"/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567"/>
      </w:pPr>
      <w:rPr>
        <w:rFonts w:ascii="Times New Roman" w:hAnsi="Times New Roman" w:cs="Times New Roman" w:hint="default"/>
        <w:b/>
        <w:i w:val="0"/>
        <w:color w:val="auto"/>
        <w:sz w:val="26"/>
      </w:rPr>
    </w:lvl>
    <w:lvl w:ilvl="3">
      <w:start w:val="1"/>
      <w:numFmt w:val="decimal"/>
      <w:suff w:val="space"/>
      <w:lvlText w:val="%1.%2.%3.%4"/>
      <w:lvlJc w:val="left"/>
      <w:pPr>
        <w:ind w:left="567" w:firstLine="567"/>
      </w:pPr>
      <w:rPr>
        <w:rFonts w:ascii="Times New Roman" w:hAnsi="Times New Roman" w:cs="Times New Roman" w:hint="default"/>
        <w:b/>
        <w:i w:val="0"/>
        <w:color w:val="auto"/>
        <w:spacing w:val="0"/>
        <w:w w:val="100"/>
        <w:position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142"/>
        </w:tabs>
        <w:ind w:left="2142" w:hanging="1008"/>
      </w:p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718"/>
        </w:tabs>
        <w:ind w:left="2718" w:hanging="1584"/>
      </w:pPr>
    </w:lvl>
  </w:abstractNum>
  <w:abstractNum w:abstractNumId="12">
    <w:nsid w:val="2C557F61"/>
    <w:multiLevelType w:val="hybridMultilevel"/>
    <w:tmpl w:val="4A642BA8"/>
    <w:lvl w:ilvl="0" w:tplc="27509BEC">
      <w:start w:val="1"/>
      <w:numFmt w:val="decimal"/>
      <w:pStyle w:val="a1"/>
      <w:lvlText w:val="%1"/>
      <w:lvlJc w:val="left"/>
      <w:pPr>
        <w:tabs>
          <w:tab w:val="num" w:pos="340"/>
        </w:tabs>
        <w:ind w:left="0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911A42"/>
    <w:multiLevelType w:val="multilevel"/>
    <w:tmpl w:val="8396A344"/>
    <w:lvl w:ilvl="0">
      <w:start w:val="1"/>
      <w:numFmt w:val="decimal"/>
      <w:pStyle w:val="1"/>
      <w:suff w:val="space"/>
      <w:lvlText w:val="%1"/>
      <w:lvlJc w:val="left"/>
      <w:pPr>
        <w:ind w:left="0" w:firstLine="567"/>
      </w:pPr>
    </w:lvl>
    <w:lvl w:ilvl="1">
      <w:start w:val="1"/>
      <w:numFmt w:val="decimal"/>
      <w:pStyle w:val="2"/>
      <w:suff w:val="space"/>
      <w:lvlText w:val="%1.%2"/>
      <w:lvlJc w:val="left"/>
      <w:pPr>
        <w:ind w:left="0" w:firstLine="567"/>
      </w:pPr>
    </w:lvl>
    <w:lvl w:ilvl="2">
      <w:start w:val="1"/>
      <w:numFmt w:val="decimal"/>
      <w:pStyle w:val="3"/>
      <w:suff w:val="space"/>
      <w:lvlText w:val="%1.%2.%3"/>
      <w:lvlJc w:val="left"/>
      <w:pPr>
        <w:ind w:left="0" w:firstLine="567"/>
      </w:p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567"/>
      </w:p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567"/>
      </w:p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567"/>
      </w:p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567"/>
      </w:p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567"/>
      </w:p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567"/>
      </w:pPr>
    </w:lvl>
  </w:abstractNum>
  <w:abstractNum w:abstractNumId="14">
    <w:nsid w:val="4F65195B"/>
    <w:multiLevelType w:val="multilevel"/>
    <w:tmpl w:val="16A8B17E"/>
    <w:lvl w:ilvl="0">
      <w:start w:val="1"/>
      <w:numFmt w:val="decimal"/>
      <w:pStyle w:val="10"/>
      <w:suff w:val="space"/>
      <w:lvlText w:val="%1)"/>
      <w:lvlJc w:val="left"/>
      <w:pPr>
        <w:ind w:left="0" w:firstLine="567"/>
      </w:pPr>
    </w:lvl>
    <w:lvl w:ilvl="1">
      <w:start w:val="1"/>
      <w:numFmt w:val="bullet"/>
      <w:suff w:val="space"/>
      <w:lvlText w:val="–"/>
      <w:lvlJc w:val="left"/>
      <w:pPr>
        <w:ind w:left="284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284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284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284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284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284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284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284" w:firstLine="567"/>
      </w:pPr>
      <w:rPr>
        <w:rFonts w:ascii="Symbol" w:hAnsi="Symbol" w:hint="default"/>
      </w:rPr>
    </w:lvl>
  </w:abstractNum>
  <w:abstractNum w:abstractNumId="15">
    <w:nsid w:val="613F7CEF"/>
    <w:multiLevelType w:val="hybridMultilevel"/>
    <w:tmpl w:val="FC1A1236"/>
    <w:lvl w:ilvl="0" w:tplc="A2C4D736">
      <w:start w:val="1"/>
      <w:numFmt w:val="none"/>
      <w:pStyle w:val="Todo"/>
      <w:lvlText w:val="To do"/>
      <w:lvlJc w:val="left"/>
      <w:pPr>
        <w:tabs>
          <w:tab w:val="num" w:pos="1134"/>
        </w:tabs>
        <w:ind w:left="1134" w:hanging="1134"/>
      </w:pPr>
      <w:rPr>
        <w:color w:val="0000FF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5262BA"/>
    <w:multiLevelType w:val="hybridMultilevel"/>
    <w:tmpl w:val="93CC9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C44283"/>
    <w:multiLevelType w:val="multilevel"/>
    <w:tmpl w:val="8D4C412E"/>
    <w:lvl w:ilvl="0">
      <w:start w:val="1"/>
      <w:numFmt w:val="russianUpper"/>
      <w:pStyle w:val="a2"/>
      <w:suff w:val="space"/>
      <w:lvlText w:val="Приложение %1"/>
      <w:lvlJc w:val="left"/>
      <w:pPr>
        <w:ind w:left="6521" w:firstLine="0"/>
      </w:pPr>
    </w:lvl>
    <w:lvl w:ilvl="1">
      <w:start w:val="1"/>
      <w:numFmt w:val="decimal"/>
      <w:pStyle w:val="20"/>
      <w:suff w:val="space"/>
      <w:lvlText w:val="%1.%2"/>
      <w:lvlJc w:val="left"/>
      <w:pPr>
        <w:ind w:left="0" w:firstLine="567"/>
      </w:pPr>
      <w:rPr>
        <w:rFonts w:ascii="Times New Roman" w:hAnsi="Times New Roman" w:cs="Times New Roman" w:hint="default"/>
        <w:b/>
        <w:i w:val="0"/>
        <w:spacing w:val="0"/>
        <w:w w:val="100"/>
        <w:position w:val="0"/>
        <w:sz w:val="28"/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567"/>
      </w:pPr>
      <w:rPr>
        <w:rFonts w:ascii="Times New Roman" w:hAnsi="Times New Roman" w:cs="Times New Roman" w:hint="default"/>
        <w:b/>
        <w:i w:val="0"/>
        <w:color w:val="auto"/>
        <w:sz w:val="26"/>
      </w:rPr>
    </w:lvl>
    <w:lvl w:ilvl="3">
      <w:start w:val="1"/>
      <w:numFmt w:val="decimal"/>
      <w:pStyle w:val="40"/>
      <w:suff w:val="space"/>
      <w:lvlText w:val="%1.%2.%3.%4"/>
      <w:lvlJc w:val="left"/>
      <w:pPr>
        <w:ind w:left="0" w:firstLine="567"/>
      </w:pPr>
      <w:rPr>
        <w:rFonts w:ascii="Times New Roman" w:hAnsi="Times New Roman" w:cs="Times New Roman" w:hint="default"/>
        <w:b/>
        <w:i w:val="0"/>
        <w:color w:val="auto"/>
        <w:spacing w:val="0"/>
        <w:w w:val="100"/>
        <w:position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</w:lvl>
  </w:abstractNum>
  <w:abstractNum w:abstractNumId="18">
    <w:nsid w:val="636D237D"/>
    <w:multiLevelType w:val="multilevel"/>
    <w:tmpl w:val="FFFA9CC8"/>
    <w:lvl w:ilvl="0">
      <w:start w:val="1"/>
      <w:numFmt w:val="bullet"/>
      <w:pStyle w:val="a3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</w:abstractNum>
  <w:abstractNum w:abstractNumId="19">
    <w:nsid w:val="70CC008F"/>
    <w:multiLevelType w:val="multilevel"/>
    <w:tmpl w:val="D3A4E860"/>
    <w:lvl w:ilvl="0">
      <w:start w:val="1"/>
      <w:numFmt w:val="decimal"/>
      <w:pStyle w:val="a4"/>
      <w:suff w:val="space"/>
      <w:lvlText w:val="1.%1"/>
      <w:lvlJc w:val="left"/>
      <w:pPr>
        <w:ind w:left="927" w:hanging="360"/>
      </w:pPr>
      <w:rPr>
        <w:b w:val="0"/>
        <w:i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a4"/>
      <w:suff w:val="space"/>
      <w:lvlText w:val="%1.%2"/>
      <w:lvlJc w:val="left"/>
      <w:pPr>
        <w:ind w:left="851" w:firstLine="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1"/>
        </w:tabs>
        <w:ind w:left="141" w:firstLine="0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41"/>
        </w:tabs>
        <w:ind w:left="141" w:firstLine="0"/>
      </w:pPr>
    </w:lvl>
    <w:lvl w:ilvl="5">
      <w:start w:val="1"/>
      <w:numFmt w:val="decimal"/>
      <w:lvlText w:val="%1.%2.%3.%4.%5.%6"/>
      <w:lvlJc w:val="left"/>
      <w:pPr>
        <w:tabs>
          <w:tab w:val="num" w:pos="141"/>
        </w:tabs>
        <w:ind w:left="141" w:firstLine="0"/>
      </w:pPr>
    </w:lvl>
    <w:lvl w:ilvl="6">
      <w:start w:val="1"/>
      <w:numFmt w:val="decimal"/>
      <w:lvlText w:val="%1.%2.%3.%4.%5.%6.%7"/>
      <w:lvlJc w:val="left"/>
      <w:pPr>
        <w:tabs>
          <w:tab w:val="num" w:pos="141"/>
        </w:tabs>
        <w:ind w:left="141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141"/>
        </w:tabs>
        <w:ind w:left="141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141"/>
        </w:tabs>
        <w:ind w:left="141" w:firstLine="0"/>
      </w:p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8"/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2"/>
  </w:num>
  <w:num w:numId="13">
    <w:abstractNumId w:val="12"/>
  </w:num>
  <w:num w:numId="14">
    <w:abstractNumId w:val="19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2"/>
  </w:num>
  <w:num w:numId="42">
    <w:abstractNumId w:val="16"/>
  </w:num>
  <w:num w:numId="43">
    <w:abstractNumId w:val="12"/>
    <w:lvlOverride w:ilvl="0">
      <w:startOverride w:val="1"/>
    </w:lvlOverride>
  </w:num>
  <w:num w:numId="44">
    <w:abstractNumId w:val="12"/>
    <w:lvlOverride w:ilvl="0">
      <w:startOverride w:val="5"/>
    </w:lvlOverride>
  </w:num>
  <w:num w:numId="45">
    <w:abstractNumId w:val="12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SortMethod w:val="0000"/>
  <w:defaultTabStop w:val="709"/>
  <w:drawingGridHorizontalSpacing w:val="57"/>
  <w:drawingGridVerticalSpacing w:val="57"/>
  <w:doNotUseMarginsForDrawingGridOrigin/>
  <w:drawingGridHorizontalOrigin w:val="1418"/>
  <w:drawingGridVerticalOrigin w:val="1134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A91"/>
    <w:rsid w:val="00015B5A"/>
    <w:rsid w:val="00067948"/>
    <w:rsid w:val="000949CA"/>
    <w:rsid w:val="000E0AA1"/>
    <w:rsid w:val="000E21A7"/>
    <w:rsid w:val="000E569A"/>
    <w:rsid w:val="00107FD3"/>
    <w:rsid w:val="0011313C"/>
    <w:rsid w:val="00134BC2"/>
    <w:rsid w:val="0014075E"/>
    <w:rsid w:val="00140F33"/>
    <w:rsid w:val="00154B90"/>
    <w:rsid w:val="00155C6D"/>
    <w:rsid w:val="00195899"/>
    <w:rsid w:val="001A7A84"/>
    <w:rsid w:val="001B25C9"/>
    <w:rsid w:val="001C1ACC"/>
    <w:rsid w:val="001C6FCA"/>
    <w:rsid w:val="001D6E87"/>
    <w:rsid w:val="002126A2"/>
    <w:rsid w:val="00230ECB"/>
    <w:rsid w:val="00266138"/>
    <w:rsid w:val="00273A5F"/>
    <w:rsid w:val="00277CFE"/>
    <w:rsid w:val="00285FEB"/>
    <w:rsid w:val="002922AC"/>
    <w:rsid w:val="002C2BB1"/>
    <w:rsid w:val="002C312E"/>
    <w:rsid w:val="002D0767"/>
    <w:rsid w:val="002E33EE"/>
    <w:rsid w:val="002F2B8F"/>
    <w:rsid w:val="002F7BE8"/>
    <w:rsid w:val="00306830"/>
    <w:rsid w:val="003241AF"/>
    <w:rsid w:val="00342A0B"/>
    <w:rsid w:val="0035470E"/>
    <w:rsid w:val="00382086"/>
    <w:rsid w:val="003B44D5"/>
    <w:rsid w:val="003B4846"/>
    <w:rsid w:val="003B5342"/>
    <w:rsid w:val="003F42FF"/>
    <w:rsid w:val="003F4D0B"/>
    <w:rsid w:val="00445719"/>
    <w:rsid w:val="00455D74"/>
    <w:rsid w:val="00471F83"/>
    <w:rsid w:val="004B503D"/>
    <w:rsid w:val="004B706A"/>
    <w:rsid w:val="004C0A94"/>
    <w:rsid w:val="004E0F94"/>
    <w:rsid w:val="004E7117"/>
    <w:rsid w:val="0054228D"/>
    <w:rsid w:val="005C6695"/>
    <w:rsid w:val="005D0C7E"/>
    <w:rsid w:val="005E3C9B"/>
    <w:rsid w:val="005E45AB"/>
    <w:rsid w:val="00613125"/>
    <w:rsid w:val="00623F4F"/>
    <w:rsid w:val="00624387"/>
    <w:rsid w:val="00640352"/>
    <w:rsid w:val="00651E82"/>
    <w:rsid w:val="006A1B1F"/>
    <w:rsid w:val="006C3158"/>
    <w:rsid w:val="006E05C6"/>
    <w:rsid w:val="006F5542"/>
    <w:rsid w:val="00727A8D"/>
    <w:rsid w:val="00736532"/>
    <w:rsid w:val="0074114F"/>
    <w:rsid w:val="0078501F"/>
    <w:rsid w:val="00785138"/>
    <w:rsid w:val="00796A57"/>
    <w:rsid w:val="007A29D6"/>
    <w:rsid w:val="007B2A5B"/>
    <w:rsid w:val="007C6124"/>
    <w:rsid w:val="007D4300"/>
    <w:rsid w:val="007E3E4E"/>
    <w:rsid w:val="00800BB5"/>
    <w:rsid w:val="00825A99"/>
    <w:rsid w:val="00834779"/>
    <w:rsid w:val="00835EC7"/>
    <w:rsid w:val="00837E3C"/>
    <w:rsid w:val="00855945"/>
    <w:rsid w:val="00863CF8"/>
    <w:rsid w:val="008A0232"/>
    <w:rsid w:val="008B08E0"/>
    <w:rsid w:val="008C59B2"/>
    <w:rsid w:val="008F143F"/>
    <w:rsid w:val="008F4343"/>
    <w:rsid w:val="00922126"/>
    <w:rsid w:val="009302A6"/>
    <w:rsid w:val="009305D6"/>
    <w:rsid w:val="0093095F"/>
    <w:rsid w:val="00932FA3"/>
    <w:rsid w:val="0094245B"/>
    <w:rsid w:val="0097555E"/>
    <w:rsid w:val="0098176D"/>
    <w:rsid w:val="009852A0"/>
    <w:rsid w:val="00986EAC"/>
    <w:rsid w:val="0099413F"/>
    <w:rsid w:val="009A21FD"/>
    <w:rsid w:val="009B53DC"/>
    <w:rsid w:val="009D4472"/>
    <w:rsid w:val="009E263A"/>
    <w:rsid w:val="009E5373"/>
    <w:rsid w:val="009F7B47"/>
    <w:rsid w:val="00A0263F"/>
    <w:rsid w:val="00A13C46"/>
    <w:rsid w:val="00A258E8"/>
    <w:rsid w:val="00A30AD3"/>
    <w:rsid w:val="00A57761"/>
    <w:rsid w:val="00A91575"/>
    <w:rsid w:val="00AC03EC"/>
    <w:rsid w:val="00AC5FDF"/>
    <w:rsid w:val="00B01F96"/>
    <w:rsid w:val="00B35164"/>
    <w:rsid w:val="00B36465"/>
    <w:rsid w:val="00B37AE2"/>
    <w:rsid w:val="00B43097"/>
    <w:rsid w:val="00B63779"/>
    <w:rsid w:val="00B66A6B"/>
    <w:rsid w:val="00B676D5"/>
    <w:rsid w:val="00B709AA"/>
    <w:rsid w:val="00B70E79"/>
    <w:rsid w:val="00B77E71"/>
    <w:rsid w:val="00B924A5"/>
    <w:rsid w:val="00B969B6"/>
    <w:rsid w:val="00BA4EB3"/>
    <w:rsid w:val="00BA5FA4"/>
    <w:rsid w:val="00BA6698"/>
    <w:rsid w:val="00BB35E8"/>
    <w:rsid w:val="00BE0D5E"/>
    <w:rsid w:val="00BE6E6A"/>
    <w:rsid w:val="00C16507"/>
    <w:rsid w:val="00C27EE0"/>
    <w:rsid w:val="00C500E8"/>
    <w:rsid w:val="00C62B18"/>
    <w:rsid w:val="00C74A77"/>
    <w:rsid w:val="00C74BD5"/>
    <w:rsid w:val="00C9489A"/>
    <w:rsid w:val="00CA2129"/>
    <w:rsid w:val="00CD2506"/>
    <w:rsid w:val="00CF0FAB"/>
    <w:rsid w:val="00D20E87"/>
    <w:rsid w:val="00D262C5"/>
    <w:rsid w:val="00D269E5"/>
    <w:rsid w:val="00D348AD"/>
    <w:rsid w:val="00D35023"/>
    <w:rsid w:val="00D4557D"/>
    <w:rsid w:val="00D70CD4"/>
    <w:rsid w:val="00D870D4"/>
    <w:rsid w:val="00DC1033"/>
    <w:rsid w:val="00DD36E7"/>
    <w:rsid w:val="00E1439D"/>
    <w:rsid w:val="00E22385"/>
    <w:rsid w:val="00E30A91"/>
    <w:rsid w:val="00E51F7A"/>
    <w:rsid w:val="00E71097"/>
    <w:rsid w:val="00E74E86"/>
    <w:rsid w:val="00EA0134"/>
    <w:rsid w:val="00EA3F67"/>
    <w:rsid w:val="00EC26EC"/>
    <w:rsid w:val="00ED0A15"/>
    <w:rsid w:val="00F142D8"/>
    <w:rsid w:val="00F33988"/>
    <w:rsid w:val="00F74393"/>
    <w:rsid w:val="00F80B91"/>
    <w:rsid w:val="00F95F5D"/>
    <w:rsid w:val="00FA3FC2"/>
    <w:rsid w:val="00FF0F91"/>
    <w:rsid w:val="00FF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39"/>
    <w:lsdException w:name="toc 2" w:uiPriority="39"/>
    <w:lsdException w:name="toc 3" w:uiPriority="3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annotation text" w:uiPriority="99" w:qFormat="1"/>
    <w:lsdException w:name="header" w:uiPriority="99"/>
    <w:lsdException w:name="footer" w:uiPriority="99"/>
    <w:lsdException w:name="caption" w:uiPriority="99" w:qFormat="1"/>
    <w:lsdException w:name="toa heading" w:uiPriority="99"/>
    <w:lsdException w:name="Lis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Document Map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Pr>
      <w:sz w:val="24"/>
      <w:szCs w:val="24"/>
    </w:rPr>
  </w:style>
  <w:style w:type="paragraph" w:styleId="1">
    <w:name w:val="heading 1"/>
    <w:basedOn w:val="a5"/>
    <w:next w:val="a5"/>
    <w:link w:val="11"/>
    <w:qFormat/>
    <w:pPr>
      <w:keepNext/>
      <w:pageBreakBefore/>
      <w:numPr>
        <w:numId w:val="2"/>
      </w:numPr>
      <w:tabs>
        <w:tab w:val="left" w:pos="851"/>
      </w:tabs>
      <w:spacing w:before="240" w:after="120"/>
      <w:jc w:val="both"/>
      <w:outlineLvl w:val="0"/>
    </w:pPr>
    <w:rPr>
      <w:b/>
      <w:bCs/>
      <w:caps/>
      <w:kern w:val="32"/>
      <w:sz w:val="28"/>
      <w:szCs w:val="28"/>
      <w:lang w:val="en-US"/>
    </w:rPr>
  </w:style>
  <w:style w:type="paragraph" w:styleId="2">
    <w:name w:val="heading 2"/>
    <w:basedOn w:val="a5"/>
    <w:next w:val="31"/>
    <w:link w:val="21"/>
    <w:qFormat/>
    <w:pPr>
      <w:keepNext/>
      <w:numPr>
        <w:ilvl w:val="1"/>
        <w:numId w:val="3"/>
      </w:numPr>
      <w:tabs>
        <w:tab w:val="left" w:pos="1134"/>
        <w:tab w:val="left" w:pos="1276"/>
      </w:tabs>
      <w:spacing w:before="180" w:after="60"/>
      <w:jc w:val="both"/>
      <w:outlineLvl w:val="1"/>
    </w:pPr>
    <w:rPr>
      <w:b/>
      <w:bCs/>
      <w:iCs/>
      <w:sz w:val="28"/>
      <w:szCs w:val="28"/>
    </w:rPr>
  </w:style>
  <w:style w:type="paragraph" w:styleId="3">
    <w:name w:val="heading 3"/>
    <w:basedOn w:val="a5"/>
    <w:next w:val="a5"/>
    <w:link w:val="32"/>
    <w:qFormat/>
    <w:pPr>
      <w:keepNext/>
      <w:numPr>
        <w:ilvl w:val="2"/>
        <w:numId w:val="2"/>
      </w:numPr>
      <w:tabs>
        <w:tab w:val="left" w:pos="1276"/>
      </w:tabs>
      <w:spacing w:before="120" w:after="120"/>
      <w:outlineLvl w:val="2"/>
    </w:pPr>
    <w:rPr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pPr>
      <w:keepNext/>
      <w:numPr>
        <w:ilvl w:val="3"/>
        <w:numId w:val="2"/>
      </w:numPr>
      <w:tabs>
        <w:tab w:val="left" w:pos="1418"/>
      </w:tabs>
      <w:spacing w:before="120" w:after="60"/>
      <w:outlineLvl w:val="3"/>
    </w:pPr>
    <w:rPr>
      <w:b/>
      <w:bCs/>
    </w:rPr>
  </w:style>
  <w:style w:type="paragraph" w:styleId="5">
    <w:name w:val="heading 5"/>
    <w:basedOn w:val="a5"/>
    <w:next w:val="a5"/>
    <w:link w:val="50"/>
    <w:qFormat/>
    <w:pPr>
      <w:numPr>
        <w:ilvl w:val="4"/>
        <w:numId w:val="2"/>
      </w:numPr>
      <w:tabs>
        <w:tab w:val="left" w:pos="1701"/>
      </w:tabs>
      <w:spacing w:before="240" w:after="60"/>
      <w:outlineLvl w:val="4"/>
    </w:pPr>
    <w:rPr>
      <w:b/>
      <w:bCs/>
      <w:iCs/>
      <w:sz w:val="22"/>
      <w:szCs w:val="22"/>
    </w:rPr>
  </w:style>
  <w:style w:type="paragraph" w:styleId="6">
    <w:name w:val="heading 6"/>
    <w:basedOn w:val="a5"/>
    <w:next w:val="a5"/>
    <w:link w:val="60"/>
    <w:qFormat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uiPriority w:val="99"/>
    <w:qFormat/>
    <w:pPr>
      <w:numPr>
        <w:ilvl w:val="6"/>
        <w:numId w:val="2"/>
      </w:numPr>
      <w:spacing w:before="240" w:after="60"/>
      <w:outlineLvl w:val="6"/>
    </w:pPr>
  </w:style>
  <w:style w:type="paragraph" w:styleId="8">
    <w:name w:val="heading 8"/>
    <w:basedOn w:val="a5"/>
    <w:next w:val="a5"/>
    <w:link w:val="80"/>
    <w:uiPriority w:val="99"/>
    <w:qFormat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5"/>
    <w:next w:val="a5"/>
    <w:link w:val="90"/>
    <w:uiPriority w:val="99"/>
    <w:qFormat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paragraph" w:styleId="HTML">
    <w:name w:val="HTML Address"/>
    <w:basedOn w:val="a5"/>
    <w:link w:val="HTML0"/>
    <w:rPr>
      <w:i/>
      <w:iCs/>
    </w:rPr>
  </w:style>
  <w:style w:type="character" w:customStyle="1" w:styleId="HTML0">
    <w:name w:val="Адрес HTML Знак"/>
    <w:link w:val="HTML"/>
    <w:locked/>
    <w:rPr>
      <w:i/>
      <w:iCs/>
      <w:sz w:val="24"/>
      <w:szCs w:val="24"/>
    </w:rPr>
  </w:style>
  <w:style w:type="character" w:customStyle="1" w:styleId="11">
    <w:name w:val="Заголовок 1 Знак"/>
    <w:link w:val="1"/>
    <w:locked/>
    <w:rPr>
      <w:b/>
      <w:bCs/>
      <w:caps/>
      <w:kern w:val="32"/>
      <w:sz w:val="28"/>
      <w:szCs w:val="28"/>
      <w:lang w:val="en-US"/>
    </w:rPr>
  </w:style>
  <w:style w:type="paragraph" w:customStyle="1" w:styleId="31">
    <w:name w:val="Пункт 3"/>
    <w:basedOn w:val="3"/>
    <w:uiPriority w:val="99"/>
    <w:pPr>
      <w:keepNext w:val="0"/>
      <w:spacing w:after="60"/>
      <w:jc w:val="both"/>
    </w:pPr>
    <w:rPr>
      <w:b w:val="0"/>
      <w:sz w:val="24"/>
      <w:szCs w:val="24"/>
    </w:rPr>
  </w:style>
  <w:style w:type="character" w:customStyle="1" w:styleId="21">
    <w:name w:val="Заголовок 2 Знак"/>
    <w:link w:val="2"/>
    <w:locked/>
    <w:rPr>
      <w:rFonts w:ascii="Times New Roman" w:eastAsia="Times New Roman" w:hAnsi="Times New Roman" w:cs="Times New Roman" w:hint="default"/>
      <w:b/>
      <w:bCs/>
      <w:iCs/>
      <w:sz w:val="28"/>
      <w:szCs w:val="28"/>
    </w:rPr>
  </w:style>
  <w:style w:type="character" w:customStyle="1" w:styleId="32">
    <w:name w:val="Заголовок 3 Знак"/>
    <w:link w:val="3"/>
    <w:locked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link w:val="4"/>
    <w:locked/>
    <w:rPr>
      <w:rFonts w:ascii="Cambria" w:eastAsia="Times New Roman" w:hAnsi="Cambria" w:cs="Times New Roman" w:hint="default"/>
      <w:b/>
      <w:bCs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locked/>
    <w:rPr>
      <w:rFonts w:ascii="Cambria" w:eastAsia="Times New Roman" w:hAnsi="Cambria" w:cs="Times New Roman" w:hint="default"/>
      <w:color w:val="243F60"/>
      <w:sz w:val="24"/>
      <w:szCs w:val="24"/>
    </w:rPr>
  </w:style>
  <w:style w:type="character" w:customStyle="1" w:styleId="60">
    <w:name w:val="Заголовок 6 Знак"/>
    <w:link w:val="6"/>
    <w:locked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ab">
    <w:name w:val="Normal (Web)"/>
    <w:basedOn w:val="a5"/>
    <w:uiPriority w:val="99"/>
    <w:pPr>
      <w:spacing w:before="100" w:beforeAutospacing="1" w:after="100" w:afterAutospacing="1"/>
    </w:pPr>
  </w:style>
  <w:style w:type="character" w:customStyle="1" w:styleId="70">
    <w:name w:val="Заголовок 7 Знак"/>
    <w:link w:val="7"/>
    <w:uiPriority w:val="99"/>
    <w:locked/>
    <w:rPr>
      <w:rFonts w:ascii="Cambria" w:eastAsia="Times New Roman" w:hAnsi="Cambria" w:cs="Times New Roman" w:hint="default"/>
      <w:i/>
      <w:iCs/>
      <w:color w:val="404040"/>
      <w:sz w:val="24"/>
      <w:szCs w:val="24"/>
    </w:rPr>
  </w:style>
  <w:style w:type="character" w:customStyle="1" w:styleId="80">
    <w:name w:val="Заголовок 8 Знак"/>
    <w:link w:val="8"/>
    <w:uiPriority w:val="99"/>
    <w:locked/>
    <w:rPr>
      <w:rFonts w:ascii="Cambria" w:eastAsia="Times New Roman" w:hAnsi="Cambria" w:cs="Times New Roman" w:hint="default"/>
      <w:color w:val="404040"/>
    </w:rPr>
  </w:style>
  <w:style w:type="character" w:customStyle="1" w:styleId="90">
    <w:name w:val="Заголовок 9 Знак"/>
    <w:link w:val="9"/>
    <w:uiPriority w:val="99"/>
    <w:locked/>
    <w:rPr>
      <w:rFonts w:ascii="Cambria" w:eastAsia="Times New Roman" w:hAnsi="Cambria" w:cs="Times New Roman" w:hint="default"/>
      <w:i/>
      <w:iCs/>
      <w:color w:val="404040"/>
    </w:rPr>
  </w:style>
  <w:style w:type="paragraph" w:styleId="12">
    <w:name w:val="toc 1"/>
    <w:basedOn w:val="a5"/>
    <w:next w:val="a5"/>
    <w:autoRedefine/>
    <w:uiPriority w:val="39"/>
    <w:pPr>
      <w:spacing w:before="120" w:after="120"/>
    </w:pPr>
    <w:rPr>
      <w:b/>
      <w:bCs/>
      <w:caps/>
      <w:sz w:val="20"/>
      <w:szCs w:val="20"/>
    </w:rPr>
  </w:style>
  <w:style w:type="paragraph" w:styleId="22">
    <w:name w:val="toc 2"/>
    <w:basedOn w:val="a5"/>
    <w:next w:val="a5"/>
    <w:autoRedefine/>
    <w:uiPriority w:val="39"/>
    <w:pPr>
      <w:ind w:left="240"/>
    </w:pPr>
    <w:rPr>
      <w:smallCaps/>
      <w:sz w:val="20"/>
      <w:szCs w:val="20"/>
    </w:rPr>
  </w:style>
  <w:style w:type="paragraph" w:styleId="33">
    <w:name w:val="toc 3"/>
    <w:basedOn w:val="a5"/>
    <w:next w:val="a5"/>
    <w:autoRedefine/>
    <w:uiPriority w:val="39"/>
    <w:pPr>
      <w:ind w:left="480"/>
    </w:pPr>
    <w:rPr>
      <w:i/>
      <w:iCs/>
      <w:sz w:val="20"/>
      <w:szCs w:val="20"/>
    </w:rPr>
  </w:style>
  <w:style w:type="paragraph" w:styleId="42">
    <w:name w:val="toc 4"/>
    <w:basedOn w:val="a5"/>
    <w:next w:val="a5"/>
    <w:autoRedefine/>
    <w:uiPriority w:val="99"/>
    <w:semiHidden/>
    <w:pPr>
      <w:ind w:left="720"/>
    </w:pPr>
    <w:rPr>
      <w:sz w:val="18"/>
      <w:szCs w:val="18"/>
    </w:rPr>
  </w:style>
  <w:style w:type="paragraph" w:styleId="51">
    <w:name w:val="toc 5"/>
    <w:basedOn w:val="a5"/>
    <w:next w:val="a5"/>
    <w:autoRedefine/>
    <w:uiPriority w:val="99"/>
    <w:semiHidden/>
    <w:pPr>
      <w:ind w:left="960"/>
    </w:pPr>
    <w:rPr>
      <w:sz w:val="18"/>
      <w:szCs w:val="18"/>
    </w:rPr>
  </w:style>
  <w:style w:type="paragraph" w:styleId="61">
    <w:name w:val="toc 6"/>
    <w:basedOn w:val="a5"/>
    <w:next w:val="a5"/>
    <w:autoRedefine/>
    <w:uiPriority w:val="99"/>
    <w:semiHidden/>
    <w:pPr>
      <w:ind w:left="1200"/>
    </w:pPr>
    <w:rPr>
      <w:sz w:val="18"/>
      <w:szCs w:val="18"/>
    </w:rPr>
  </w:style>
  <w:style w:type="paragraph" w:styleId="71">
    <w:name w:val="toc 7"/>
    <w:basedOn w:val="a5"/>
    <w:next w:val="a5"/>
    <w:autoRedefine/>
    <w:uiPriority w:val="99"/>
    <w:semiHidden/>
    <w:pPr>
      <w:ind w:left="1440"/>
    </w:pPr>
    <w:rPr>
      <w:sz w:val="18"/>
      <w:szCs w:val="18"/>
    </w:rPr>
  </w:style>
  <w:style w:type="paragraph" w:styleId="81">
    <w:name w:val="toc 8"/>
    <w:basedOn w:val="a5"/>
    <w:next w:val="a5"/>
    <w:autoRedefine/>
    <w:uiPriority w:val="99"/>
    <w:semiHidden/>
    <w:pPr>
      <w:ind w:left="1680"/>
    </w:pPr>
    <w:rPr>
      <w:sz w:val="18"/>
      <w:szCs w:val="18"/>
    </w:rPr>
  </w:style>
  <w:style w:type="paragraph" w:styleId="91">
    <w:name w:val="toc 9"/>
    <w:basedOn w:val="a5"/>
    <w:next w:val="a5"/>
    <w:autoRedefine/>
    <w:uiPriority w:val="99"/>
    <w:semiHidden/>
    <w:pPr>
      <w:ind w:left="1920"/>
    </w:pPr>
    <w:rPr>
      <w:sz w:val="18"/>
      <w:szCs w:val="18"/>
    </w:rPr>
  </w:style>
  <w:style w:type="paragraph" w:styleId="ac">
    <w:name w:val="annotation text"/>
    <w:basedOn w:val="a5"/>
    <w:link w:val="ad"/>
    <w:uiPriority w:val="99"/>
    <w:semiHidden/>
    <w:qFormat/>
    <w:rPr>
      <w:sz w:val="20"/>
      <w:szCs w:val="20"/>
    </w:rPr>
  </w:style>
  <w:style w:type="character" w:customStyle="1" w:styleId="ad">
    <w:name w:val="Текст примечания Знак"/>
    <w:basedOn w:val="a6"/>
    <w:link w:val="ac"/>
    <w:locked/>
  </w:style>
  <w:style w:type="paragraph" w:styleId="ae">
    <w:name w:val="header"/>
    <w:basedOn w:val="a5"/>
    <w:link w:val="af"/>
    <w:uiPriority w:val="9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Pr>
      <w:sz w:val="24"/>
      <w:szCs w:val="24"/>
    </w:rPr>
  </w:style>
  <w:style w:type="paragraph" w:styleId="af0">
    <w:name w:val="footer"/>
    <w:basedOn w:val="a5"/>
    <w:link w:val="af1"/>
    <w:uiPriority w:val="99"/>
    <w:pPr>
      <w:tabs>
        <w:tab w:val="center" w:pos="4677"/>
        <w:tab w:val="right" w:pos="9355"/>
      </w:tabs>
      <w:jc w:val="center"/>
    </w:pPr>
  </w:style>
  <w:style w:type="character" w:customStyle="1" w:styleId="af1">
    <w:name w:val="Нижний колонтитул Знак"/>
    <w:link w:val="af0"/>
    <w:uiPriority w:val="99"/>
    <w:locked/>
    <w:rPr>
      <w:sz w:val="24"/>
      <w:szCs w:val="24"/>
    </w:rPr>
  </w:style>
  <w:style w:type="character" w:customStyle="1" w:styleId="af2">
    <w:name w:val="Название объекта Знак"/>
    <w:link w:val="af3"/>
    <w:locked/>
    <w:rPr>
      <w:b/>
      <w:bCs/>
      <w:sz w:val="22"/>
    </w:rPr>
  </w:style>
  <w:style w:type="paragraph" w:customStyle="1" w:styleId="af4">
    <w:name w:val="Абзац"/>
    <w:basedOn w:val="a5"/>
    <w:link w:val="af5"/>
    <w:uiPriority w:val="99"/>
    <w:pPr>
      <w:spacing w:before="120" w:after="60"/>
      <w:ind w:firstLine="567"/>
      <w:jc w:val="both"/>
    </w:pPr>
  </w:style>
  <w:style w:type="paragraph" w:styleId="af3">
    <w:name w:val="caption"/>
    <w:basedOn w:val="a5"/>
    <w:next w:val="af4"/>
    <w:link w:val="af2"/>
    <w:uiPriority w:val="99"/>
    <w:qFormat/>
    <w:pPr>
      <w:spacing w:before="120" w:after="120"/>
      <w:jc w:val="center"/>
    </w:pPr>
    <w:rPr>
      <w:b/>
      <w:bCs/>
      <w:sz w:val="22"/>
      <w:szCs w:val="20"/>
    </w:rPr>
  </w:style>
  <w:style w:type="paragraph" w:styleId="af6">
    <w:name w:val="toa heading"/>
    <w:basedOn w:val="a5"/>
    <w:next w:val="a5"/>
    <w:uiPriority w:val="99"/>
    <w:semiHidden/>
    <w:pPr>
      <w:spacing w:before="40" w:after="20"/>
      <w:jc w:val="center"/>
    </w:pPr>
    <w:rPr>
      <w:b/>
      <w:sz w:val="22"/>
      <w:szCs w:val="20"/>
    </w:rPr>
  </w:style>
  <w:style w:type="character" w:customStyle="1" w:styleId="af7">
    <w:name w:val="Список Знак"/>
    <w:link w:val="a3"/>
    <w:locked/>
    <w:rPr>
      <w:snapToGrid/>
      <w:sz w:val="24"/>
      <w:szCs w:val="24"/>
    </w:rPr>
  </w:style>
  <w:style w:type="paragraph" w:styleId="a3">
    <w:name w:val="List"/>
    <w:basedOn w:val="a5"/>
    <w:link w:val="af7"/>
    <w:uiPriority w:val="99"/>
    <w:pPr>
      <w:numPr>
        <w:numId w:val="5"/>
      </w:numPr>
      <w:snapToGrid w:val="0"/>
      <w:spacing w:after="60"/>
      <w:jc w:val="both"/>
    </w:pPr>
  </w:style>
  <w:style w:type="paragraph" w:styleId="af8">
    <w:name w:val="Body Text"/>
    <w:basedOn w:val="a5"/>
    <w:link w:val="af9"/>
    <w:uiPriority w:val="99"/>
    <w:pPr>
      <w:numPr>
        <w:ilvl w:val="12"/>
      </w:numPr>
      <w:spacing w:after="60"/>
      <w:ind w:firstLine="567"/>
      <w:jc w:val="both"/>
    </w:pPr>
    <w:rPr>
      <w:szCs w:val="20"/>
    </w:rPr>
  </w:style>
  <w:style w:type="character" w:customStyle="1" w:styleId="af9">
    <w:name w:val="Основной текст Знак"/>
    <w:link w:val="af8"/>
    <w:uiPriority w:val="99"/>
    <w:locked/>
    <w:rPr>
      <w:sz w:val="24"/>
      <w:lang w:val="ru-RU" w:eastAsia="ru-RU" w:bidi="ar-SA"/>
    </w:rPr>
  </w:style>
  <w:style w:type="paragraph" w:styleId="afa">
    <w:name w:val="Block Text"/>
    <w:basedOn w:val="a5"/>
    <w:uiPriority w:val="99"/>
    <w:pPr>
      <w:widowControl w:val="0"/>
      <w:shd w:val="clear" w:color="auto" w:fill="FFFFFF"/>
      <w:suppressAutoHyphens/>
      <w:spacing w:line="312" w:lineRule="auto"/>
      <w:ind w:left="11" w:right="28" w:firstLine="680"/>
      <w:jc w:val="both"/>
    </w:pPr>
    <w:rPr>
      <w:b/>
      <w:szCs w:val="20"/>
    </w:rPr>
  </w:style>
  <w:style w:type="paragraph" w:styleId="afb">
    <w:name w:val="Document Map"/>
    <w:basedOn w:val="a5"/>
    <w:link w:val="afc"/>
    <w:uiPriority w:val="99"/>
    <w:semiHidden/>
    <w:pPr>
      <w:widowControl w:val="0"/>
      <w:shd w:val="clear" w:color="auto" w:fill="000080"/>
      <w:suppressAutoHyphens/>
      <w:jc w:val="both"/>
    </w:pPr>
    <w:rPr>
      <w:rFonts w:ascii="Tahoma" w:hAnsi="Tahoma"/>
      <w:szCs w:val="20"/>
    </w:rPr>
  </w:style>
  <w:style w:type="character" w:customStyle="1" w:styleId="afc">
    <w:name w:val="Схема документа Знак"/>
    <w:link w:val="afb"/>
    <w:uiPriority w:val="99"/>
    <w:locked/>
    <w:rPr>
      <w:rFonts w:ascii="Tahoma" w:hAnsi="Tahoma" w:cs="Tahoma" w:hint="default"/>
      <w:sz w:val="16"/>
      <w:szCs w:val="16"/>
    </w:rPr>
  </w:style>
  <w:style w:type="paragraph" w:styleId="afd">
    <w:name w:val="annotation subject"/>
    <w:basedOn w:val="ac"/>
    <w:next w:val="ac"/>
    <w:link w:val="afe"/>
    <w:uiPriority w:val="99"/>
    <w:semiHidden/>
    <w:pPr>
      <w:ind w:firstLine="284"/>
      <w:jc w:val="both"/>
    </w:pPr>
    <w:rPr>
      <w:b/>
      <w:bCs/>
    </w:rPr>
  </w:style>
  <w:style w:type="character" w:customStyle="1" w:styleId="afe">
    <w:name w:val="Тема примечания Знак"/>
    <w:link w:val="afd"/>
    <w:uiPriority w:val="99"/>
    <w:locked/>
    <w:rPr>
      <w:b/>
      <w:bCs/>
    </w:rPr>
  </w:style>
  <w:style w:type="paragraph" w:styleId="aff">
    <w:name w:val="Balloon Text"/>
    <w:basedOn w:val="a5"/>
    <w:link w:val="aff0"/>
    <w:uiPriority w:val="99"/>
    <w:semiHidden/>
    <w:pPr>
      <w:widowControl w:val="0"/>
      <w:suppressAutoHyphens/>
      <w:jc w:val="both"/>
    </w:pPr>
    <w:rPr>
      <w:rFonts w:ascii="Tahoma" w:hAnsi="Tahoma" w:cs="Courier New"/>
      <w:sz w:val="16"/>
      <w:szCs w:val="16"/>
    </w:rPr>
  </w:style>
  <w:style w:type="character" w:customStyle="1" w:styleId="aff0">
    <w:name w:val="Текст выноски Знак"/>
    <w:link w:val="aff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af5">
    <w:name w:val="Абзац Знак"/>
    <w:link w:val="af4"/>
    <w:locked/>
    <w:rPr>
      <w:sz w:val="24"/>
      <w:szCs w:val="24"/>
      <w:lang w:val="ru-RU" w:eastAsia="ru-RU" w:bidi="ar-SA"/>
    </w:rPr>
  </w:style>
  <w:style w:type="character" w:customStyle="1" w:styleId="aff1">
    <w:name w:val="Рисунок Знак"/>
    <w:link w:val="aff2"/>
    <w:locked/>
    <w:rPr>
      <w:b/>
      <w:bCs/>
      <w:sz w:val="22"/>
    </w:rPr>
  </w:style>
  <w:style w:type="paragraph" w:customStyle="1" w:styleId="aff2">
    <w:name w:val="Рисунок"/>
    <w:basedOn w:val="af3"/>
    <w:next w:val="af3"/>
    <w:link w:val="aff1"/>
    <w:uiPriority w:val="99"/>
    <w:qFormat/>
    <w:pPr>
      <w:keepNext/>
    </w:pPr>
  </w:style>
  <w:style w:type="paragraph" w:customStyle="1" w:styleId="aff3">
    <w:name w:val="Утверждаю"/>
    <w:basedOn w:val="a5"/>
    <w:uiPriority w:val="99"/>
  </w:style>
  <w:style w:type="paragraph" w:customStyle="1" w:styleId="a">
    <w:name w:val="Список нумерованный"/>
    <w:basedOn w:val="a5"/>
    <w:uiPriority w:val="99"/>
    <w:pPr>
      <w:numPr>
        <w:numId w:val="7"/>
      </w:numPr>
      <w:spacing w:before="120"/>
      <w:jc w:val="both"/>
    </w:pPr>
  </w:style>
  <w:style w:type="paragraph" w:customStyle="1" w:styleId="23">
    <w:name w:val="Пункт 2"/>
    <w:basedOn w:val="2"/>
    <w:uiPriority w:val="99"/>
    <w:pPr>
      <w:keepNext w:val="0"/>
      <w:tabs>
        <w:tab w:val="clear" w:pos="1276"/>
      </w:tabs>
      <w:spacing w:before="120"/>
    </w:pPr>
    <w:rPr>
      <w:b w:val="0"/>
      <w:sz w:val="24"/>
      <w:szCs w:val="24"/>
    </w:rPr>
  </w:style>
  <w:style w:type="paragraph" w:customStyle="1" w:styleId="43">
    <w:name w:val="Пункт 4"/>
    <w:basedOn w:val="4"/>
    <w:uiPriority w:val="99"/>
    <w:pPr>
      <w:keepNext w:val="0"/>
      <w:jc w:val="both"/>
    </w:pPr>
    <w:rPr>
      <w:b w:val="0"/>
    </w:rPr>
  </w:style>
  <w:style w:type="character" w:customStyle="1" w:styleId="52">
    <w:name w:val="Пункт 5 Знак"/>
    <w:link w:val="53"/>
    <w:locked/>
    <w:rPr>
      <w:bCs/>
      <w:iCs/>
      <w:sz w:val="24"/>
      <w:szCs w:val="24"/>
    </w:rPr>
  </w:style>
  <w:style w:type="paragraph" w:customStyle="1" w:styleId="53">
    <w:name w:val="Пункт 5"/>
    <w:basedOn w:val="5"/>
    <w:link w:val="52"/>
    <w:uiPriority w:val="99"/>
    <w:pPr>
      <w:spacing w:before="60"/>
      <w:jc w:val="both"/>
    </w:pPr>
    <w:rPr>
      <w:b w:val="0"/>
      <w:sz w:val="24"/>
      <w:szCs w:val="24"/>
    </w:rPr>
  </w:style>
  <w:style w:type="paragraph" w:customStyle="1" w:styleId="a2">
    <w:name w:val="Приложение"/>
    <w:basedOn w:val="a5"/>
    <w:next w:val="a5"/>
    <w:uiPriority w:val="99"/>
    <w:pPr>
      <w:keepNext/>
      <w:pageBreakBefore/>
      <w:numPr>
        <w:numId w:val="9"/>
      </w:numPr>
      <w:spacing w:before="120" w:after="120"/>
      <w:ind w:left="0"/>
      <w:jc w:val="center"/>
    </w:pPr>
    <w:rPr>
      <w:b/>
      <w:kern w:val="28"/>
      <w:sz w:val="28"/>
      <w:szCs w:val="20"/>
    </w:rPr>
  </w:style>
  <w:style w:type="paragraph" w:customStyle="1" w:styleId="aff4">
    <w:name w:val="Табличный"/>
    <w:basedOn w:val="a5"/>
    <w:uiPriority w:val="99"/>
    <w:pPr>
      <w:keepNext/>
      <w:widowControl w:val="0"/>
      <w:spacing w:before="60" w:after="60"/>
      <w:jc w:val="center"/>
    </w:pPr>
    <w:rPr>
      <w:b/>
      <w:sz w:val="22"/>
      <w:szCs w:val="20"/>
    </w:rPr>
  </w:style>
  <w:style w:type="character" w:customStyle="1" w:styleId="aff5">
    <w:name w:val="Содержание Знак"/>
    <w:link w:val="aff6"/>
    <w:locked/>
    <w:rPr>
      <w:b/>
      <w:bCs w:val="0"/>
      <w:caps/>
      <w:sz w:val="24"/>
    </w:rPr>
  </w:style>
  <w:style w:type="paragraph" w:customStyle="1" w:styleId="aff6">
    <w:name w:val="Содержание"/>
    <w:basedOn w:val="a5"/>
    <w:link w:val="aff5"/>
    <w:uiPriority w:val="99"/>
    <w:pPr>
      <w:pageBreakBefore/>
      <w:widowControl w:val="0"/>
      <w:spacing w:before="240" w:after="240"/>
      <w:jc w:val="center"/>
    </w:pPr>
    <w:rPr>
      <w:b/>
      <w:caps/>
      <w:szCs w:val="20"/>
    </w:rPr>
  </w:style>
  <w:style w:type="paragraph" w:customStyle="1" w:styleId="aff7">
    <w:name w:val="Верх. колонт. четн."/>
    <w:basedOn w:val="a5"/>
    <w:uiPriority w:val="99"/>
    <w:pPr>
      <w:widowControl w:val="0"/>
      <w:spacing w:line="240" w:lineRule="exact"/>
      <w:jc w:val="right"/>
    </w:pPr>
    <w:rPr>
      <w:rFonts w:ascii="Arial" w:hAnsi="Arial"/>
      <w:b/>
      <w:i/>
      <w:szCs w:val="20"/>
    </w:rPr>
  </w:style>
  <w:style w:type="paragraph" w:customStyle="1" w:styleId="aff8">
    <w:name w:val="Верх. колонт. нечет."/>
    <w:basedOn w:val="a5"/>
    <w:uiPriority w:val="99"/>
    <w:pPr>
      <w:widowControl w:val="0"/>
      <w:spacing w:line="240" w:lineRule="exact"/>
    </w:pPr>
    <w:rPr>
      <w:rFonts w:ascii="Arial" w:hAnsi="Arial"/>
      <w:b/>
      <w:i/>
      <w:szCs w:val="20"/>
    </w:rPr>
  </w:style>
  <w:style w:type="paragraph" w:customStyle="1" w:styleId="aff9">
    <w:name w:val="Название таблицы"/>
    <w:basedOn w:val="af3"/>
    <w:uiPriority w:val="99"/>
    <w:pPr>
      <w:keepNext/>
      <w:spacing w:after="0"/>
      <w:jc w:val="left"/>
    </w:pPr>
    <w:rPr>
      <w:szCs w:val="22"/>
    </w:rPr>
  </w:style>
  <w:style w:type="paragraph" w:customStyle="1" w:styleId="affa">
    <w:name w:val="Табличный_заголовки"/>
    <w:basedOn w:val="a5"/>
    <w:uiPriority w:val="99"/>
    <w:pPr>
      <w:keepNext/>
      <w:keepLines/>
      <w:jc w:val="center"/>
    </w:pPr>
    <w:rPr>
      <w:b/>
      <w:sz w:val="22"/>
      <w:szCs w:val="22"/>
    </w:rPr>
  </w:style>
  <w:style w:type="paragraph" w:customStyle="1" w:styleId="affb">
    <w:name w:val="Табличный_центр"/>
    <w:basedOn w:val="a5"/>
    <w:uiPriority w:val="99"/>
    <w:pPr>
      <w:jc w:val="center"/>
    </w:pPr>
    <w:rPr>
      <w:sz w:val="22"/>
      <w:szCs w:val="22"/>
    </w:rPr>
  </w:style>
  <w:style w:type="paragraph" w:customStyle="1" w:styleId="10">
    <w:name w:val="Список 1)"/>
    <w:basedOn w:val="a5"/>
    <w:uiPriority w:val="99"/>
    <w:pPr>
      <w:numPr>
        <w:numId w:val="11"/>
      </w:numPr>
      <w:spacing w:after="60"/>
      <w:jc w:val="both"/>
    </w:pPr>
  </w:style>
  <w:style w:type="character" w:customStyle="1" w:styleId="13">
    <w:name w:val="Примечания Знак1"/>
    <w:link w:val="affc"/>
    <w:locked/>
    <w:rPr>
      <w:spacing w:val="80"/>
      <w:sz w:val="24"/>
      <w:szCs w:val="24"/>
      <w:lang w:val="ru-RU" w:eastAsia="ru-RU" w:bidi="ar-SA"/>
    </w:rPr>
  </w:style>
  <w:style w:type="paragraph" w:customStyle="1" w:styleId="affc">
    <w:name w:val="Примечания"/>
    <w:basedOn w:val="a5"/>
    <w:link w:val="13"/>
    <w:uiPriority w:val="99"/>
    <w:pPr>
      <w:spacing w:before="120"/>
      <w:ind w:firstLine="567"/>
      <w:jc w:val="both"/>
    </w:pPr>
    <w:rPr>
      <w:spacing w:val="80"/>
    </w:rPr>
  </w:style>
  <w:style w:type="paragraph" w:customStyle="1" w:styleId="affd">
    <w:name w:val="Внимание"/>
    <w:basedOn w:val="a5"/>
    <w:uiPriority w:val="99"/>
    <w:pPr>
      <w:spacing w:before="120"/>
      <w:ind w:firstLine="567"/>
      <w:jc w:val="both"/>
    </w:pPr>
    <w:rPr>
      <w:b/>
      <w:bCs/>
    </w:rPr>
  </w:style>
  <w:style w:type="character" w:customStyle="1" w:styleId="affe">
    <w:name w:val="Табличный_нумерованный Знак"/>
    <w:link w:val="a1"/>
    <w:uiPriority w:val="99"/>
    <w:locked/>
    <w:rPr>
      <w:sz w:val="22"/>
      <w:szCs w:val="22"/>
    </w:rPr>
  </w:style>
  <w:style w:type="paragraph" w:customStyle="1" w:styleId="a1">
    <w:name w:val="Табличный_нумерованный"/>
    <w:basedOn w:val="a5"/>
    <w:link w:val="affe"/>
    <w:uiPriority w:val="99"/>
    <w:pPr>
      <w:numPr>
        <w:numId w:val="41"/>
      </w:numPr>
    </w:pPr>
    <w:rPr>
      <w:sz w:val="22"/>
      <w:szCs w:val="22"/>
    </w:rPr>
  </w:style>
  <w:style w:type="paragraph" w:customStyle="1" w:styleId="afff">
    <w:name w:val="Верхняя шапка"/>
    <w:basedOn w:val="a5"/>
    <w:uiPriority w:val="99"/>
    <w:pPr>
      <w:jc w:val="center"/>
    </w:pPr>
    <w:rPr>
      <w:b/>
      <w:bCs/>
      <w:sz w:val="28"/>
      <w:szCs w:val="20"/>
    </w:rPr>
  </w:style>
  <w:style w:type="paragraph" w:customStyle="1" w:styleId="afff0">
    <w:name w:val="Штамп"/>
    <w:basedOn w:val="a5"/>
    <w:uiPriority w:val="99"/>
    <w:pPr>
      <w:jc w:val="center"/>
    </w:pPr>
    <w:rPr>
      <w:rFonts w:ascii="ГОСТ тип А" w:hAnsi="ГОСТ тип А"/>
      <w:i/>
      <w:noProof/>
      <w:sz w:val="18"/>
      <w:szCs w:val="20"/>
    </w:rPr>
  </w:style>
  <w:style w:type="paragraph" w:customStyle="1" w:styleId="a4">
    <w:name w:val="Требования"/>
    <w:basedOn w:val="23"/>
    <w:uiPriority w:val="99"/>
    <w:pPr>
      <w:numPr>
        <w:numId w:val="15"/>
      </w:numPr>
      <w:tabs>
        <w:tab w:val="clear" w:pos="1134"/>
      </w:tabs>
      <w:ind w:left="0" w:firstLine="567"/>
    </w:pPr>
    <w:rPr>
      <w:i/>
    </w:rPr>
  </w:style>
  <w:style w:type="paragraph" w:customStyle="1" w:styleId="a0">
    <w:name w:val="Список а)"/>
    <w:basedOn w:val="a3"/>
    <w:uiPriority w:val="99"/>
    <w:pPr>
      <w:numPr>
        <w:numId w:val="17"/>
      </w:numPr>
      <w:ind w:left="0" w:firstLine="567"/>
    </w:pPr>
  </w:style>
  <w:style w:type="paragraph" w:customStyle="1" w:styleId="afff1">
    <w:name w:val="Внимание_Опасность"/>
    <w:basedOn w:val="affd"/>
    <w:uiPriority w:val="99"/>
    <w:pPr>
      <w:keepLines/>
    </w:pPr>
    <w:rPr>
      <w:caps/>
    </w:rPr>
  </w:style>
  <w:style w:type="paragraph" w:customStyle="1" w:styleId="afff2">
    <w:name w:val="Табличный_слева"/>
    <w:basedOn w:val="a5"/>
    <w:uiPriority w:val="99"/>
    <w:rPr>
      <w:sz w:val="22"/>
      <w:szCs w:val="22"/>
    </w:rPr>
  </w:style>
  <w:style w:type="paragraph" w:customStyle="1" w:styleId="14">
    <w:name w:val="Обычный 1"/>
    <w:basedOn w:val="a5"/>
    <w:next w:val="a5"/>
    <w:uiPriority w:val="99"/>
    <w:semiHidden/>
    <w:pPr>
      <w:tabs>
        <w:tab w:val="num" w:pos="360"/>
      </w:tabs>
      <w:spacing w:before="120"/>
      <w:ind w:left="360" w:hanging="360"/>
      <w:jc w:val="both"/>
    </w:pPr>
    <w:rPr>
      <w:szCs w:val="20"/>
    </w:rPr>
  </w:style>
  <w:style w:type="paragraph" w:customStyle="1" w:styleId="afff3">
    <w:name w:val="Обычный влево"/>
    <w:basedOn w:val="14"/>
    <w:uiPriority w:val="99"/>
    <w:pPr>
      <w:tabs>
        <w:tab w:val="clear" w:pos="360"/>
      </w:tabs>
      <w:spacing w:before="0"/>
      <w:ind w:left="0" w:firstLine="0"/>
      <w:jc w:val="left"/>
    </w:pPr>
  </w:style>
  <w:style w:type="paragraph" w:customStyle="1" w:styleId="afff4">
    <w:name w:val="Лист согласования"/>
    <w:basedOn w:val="a5"/>
    <w:uiPriority w:val="99"/>
    <w:pPr>
      <w:ind w:firstLine="851"/>
      <w:jc w:val="center"/>
    </w:pPr>
    <w:rPr>
      <w:b/>
      <w:bCs/>
      <w:szCs w:val="20"/>
    </w:rPr>
  </w:style>
  <w:style w:type="paragraph" w:customStyle="1" w:styleId="afff5">
    <w:name w:val="Табличный_по ширине"/>
    <w:basedOn w:val="afff2"/>
    <w:uiPriority w:val="99"/>
    <w:pPr>
      <w:jc w:val="both"/>
    </w:pPr>
  </w:style>
  <w:style w:type="paragraph" w:customStyle="1" w:styleId="20">
    <w:name w:val="Заголовок 2_Приложения"/>
    <w:basedOn w:val="a5"/>
    <w:next w:val="af4"/>
    <w:uiPriority w:val="99"/>
    <w:pPr>
      <w:numPr>
        <w:ilvl w:val="1"/>
        <w:numId w:val="9"/>
      </w:numPr>
      <w:spacing w:before="180" w:after="60"/>
      <w:jc w:val="both"/>
    </w:pPr>
    <w:rPr>
      <w:b/>
      <w:sz w:val="28"/>
    </w:rPr>
  </w:style>
  <w:style w:type="paragraph" w:customStyle="1" w:styleId="30">
    <w:name w:val="Заголовок 3_Приложения"/>
    <w:basedOn w:val="a5"/>
    <w:next w:val="af4"/>
    <w:uiPriority w:val="99"/>
    <w:pPr>
      <w:numPr>
        <w:ilvl w:val="2"/>
        <w:numId w:val="9"/>
      </w:numPr>
      <w:spacing w:before="120" w:after="60"/>
      <w:jc w:val="both"/>
    </w:pPr>
    <w:rPr>
      <w:b/>
      <w:sz w:val="26"/>
    </w:rPr>
  </w:style>
  <w:style w:type="paragraph" w:customStyle="1" w:styleId="40">
    <w:name w:val="Заголовок 4_Приложения"/>
    <w:basedOn w:val="a5"/>
    <w:next w:val="af4"/>
    <w:uiPriority w:val="99"/>
    <w:pPr>
      <w:numPr>
        <w:ilvl w:val="3"/>
        <w:numId w:val="9"/>
      </w:numPr>
      <w:spacing w:before="120" w:after="120"/>
    </w:pPr>
    <w:rPr>
      <w:b/>
    </w:rPr>
  </w:style>
  <w:style w:type="character" w:customStyle="1" w:styleId="afff6">
    <w:name w:val="Название документа Знак"/>
    <w:link w:val="afff7"/>
    <w:locked/>
    <w:rPr>
      <w:b/>
      <w:bCs w:val="0"/>
      <w:caps/>
      <w:sz w:val="36"/>
      <w:szCs w:val="36"/>
    </w:rPr>
  </w:style>
  <w:style w:type="paragraph" w:customStyle="1" w:styleId="afff7">
    <w:name w:val="Название документа"/>
    <w:basedOn w:val="aff6"/>
    <w:link w:val="afff6"/>
    <w:uiPriority w:val="99"/>
    <w:qFormat/>
    <w:pPr>
      <w:pageBreakBefore w:val="0"/>
      <w:suppressAutoHyphens/>
    </w:pPr>
    <w:rPr>
      <w:sz w:val="36"/>
      <w:szCs w:val="36"/>
    </w:rPr>
  </w:style>
  <w:style w:type="character" w:customStyle="1" w:styleId="afff8">
    <w:name w:val="Название документа. Подназвание Знак"/>
    <w:link w:val="afff9"/>
    <w:locked/>
    <w:rPr>
      <w:b/>
      <w:bCs w:val="0"/>
      <w:caps/>
      <w:sz w:val="28"/>
      <w:szCs w:val="28"/>
    </w:rPr>
  </w:style>
  <w:style w:type="paragraph" w:customStyle="1" w:styleId="afff9">
    <w:name w:val="Название документа. Подназвание"/>
    <w:basedOn w:val="afff7"/>
    <w:link w:val="afff8"/>
    <w:uiPriority w:val="99"/>
    <w:qFormat/>
    <w:rPr>
      <w:sz w:val="28"/>
      <w:szCs w:val="28"/>
    </w:rPr>
  </w:style>
  <w:style w:type="paragraph" w:customStyle="1" w:styleId="Todo">
    <w:name w:val="To do"/>
    <w:basedOn w:val="af8"/>
    <w:next w:val="af8"/>
    <w:uiPriority w:val="99"/>
    <w:pPr>
      <w:keepNext/>
      <w:numPr>
        <w:ilvl w:val="0"/>
        <w:numId w:val="19"/>
      </w:numPr>
      <w:pBdr>
        <w:top w:val="single" w:sz="4" w:space="1" w:color="0000FF"/>
        <w:bottom w:val="single" w:sz="4" w:space="1" w:color="0000FF"/>
      </w:pBdr>
      <w:shd w:val="clear" w:color="auto" w:fill="CCFFFF"/>
      <w:spacing w:before="120" w:after="120" w:line="360" w:lineRule="auto"/>
      <w:contextualSpacing/>
    </w:pPr>
    <w:rPr>
      <w:vanish/>
      <w:color w:val="FF0000"/>
      <w:spacing w:val="-5"/>
      <w:sz w:val="28"/>
      <w:szCs w:val="28"/>
      <w:lang w:eastAsia="en-US"/>
    </w:rPr>
  </w:style>
  <w:style w:type="character" w:customStyle="1" w:styleId="15">
    <w:name w:val="Заголовок 1. Без номера Знак"/>
    <w:link w:val="16"/>
    <w:locked/>
    <w:rPr>
      <w:b/>
      <w:bCs/>
      <w:caps/>
      <w:kern w:val="32"/>
      <w:sz w:val="28"/>
      <w:szCs w:val="28"/>
      <w:lang w:val="en-US"/>
    </w:rPr>
  </w:style>
  <w:style w:type="paragraph" w:customStyle="1" w:styleId="16">
    <w:name w:val="Заголовок 1. Без номера"/>
    <w:basedOn w:val="1"/>
    <w:next w:val="2"/>
    <w:link w:val="15"/>
    <w:uiPriority w:val="99"/>
    <w:qFormat/>
    <w:pPr>
      <w:numPr>
        <w:numId w:val="0"/>
      </w:numPr>
      <w:ind w:left="207"/>
    </w:pPr>
  </w:style>
  <w:style w:type="character" w:styleId="afffa">
    <w:name w:val="annotation reference"/>
    <w:semiHidden/>
    <w:rPr>
      <w:sz w:val="16"/>
      <w:szCs w:val="16"/>
    </w:rPr>
  </w:style>
  <w:style w:type="table" w:styleId="afffb">
    <w:name w:val="Table Grid"/>
    <w:basedOn w:val="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c">
    <w:name w:val="Title"/>
    <w:basedOn w:val="a5"/>
    <w:next w:val="a5"/>
    <w:link w:val="afffd"/>
    <w:qFormat/>
    <w:rsid w:val="001B25C9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fd">
    <w:name w:val="Название Знак"/>
    <w:link w:val="afffc"/>
    <w:rsid w:val="001B25C9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1CStyle6">
    <w:name w:val="1CStyle6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8">
    <w:name w:val="1CStyle8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7">
    <w:name w:val="1CStyle7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9">
    <w:name w:val="1CStyle9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10">
    <w:name w:val="1CStyle10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11">
    <w:name w:val="1CStyle11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13">
    <w:name w:val="1CStyle13"/>
    <w:rsid w:val="0035470E"/>
    <w:pPr>
      <w:spacing w:after="200" w:line="276" w:lineRule="auto"/>
      <w:jc w:val="center"/>
    </w:pPr>
    <w:rPr>
      <w:szCs w:val="22"/>
    </w:rPr>
  </w:style>
  <w:style w:type="character" w:customStyle="1" w:styleId="js-extracted-address">
    <w:name w:val="js-extracted-address"/>
    <w:basedOn w:val="a6"/>
    <w:rsid w:val="003068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39"/>
    <w:lsdException w:name="toc 2" w:uiPriority="39"/>
    <w:lsdException w:name="toc 3" w:uiPriority="3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annotation text" w:uiPriority="99" w:qFormat="1"/>
    <w:lsdException w:name="header" w:uiPriority="99"/>
    <w:lsdException w:name="footer" w:uiPriority="99"/>
    <w:lsdException w:name="caption" w:uiPriority="99" w:qFormat="1"/>
    <w:lsdException w:name="toa heading" w:uiPriority="99"/>
    <w:lsdException w:name="Lis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Document Map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Pr>
      <w:sz w:val="24"/>
      <w:szCs w:val="24"/>
    </w:rPr>
  </w:style>
  <w:style w:type="paragraph" w:styleId="1">
    <w:name w:val="heading 1"/>
    <w:basedOn w:val="a5"/>
    <w:next w:val="a5"/>
    <w:link w:val="11"/>
    <w:qFormat/>
    <w:pPr>
      <w:keepNext/>
      <w:pageBreakBefore/>
      <w:numPr>
        <w:numId w:val="2"/>
      </w:numPr>
      <w:tabs>
        <w:tab w:val="left" w:pos="851"/>
      </w:tabs>
      <w:spacing w:before="240" w:after="120"/>
      <w:jc w:val="both"/>
      <w:outlineLvl w:val="0"/>
    </w:pPr>
    <w:rPr>
      <w:b/>
      <w:bCs/>
      <w:caps/>
      <w:kern w:val="32"/>
      <w:sz w:val="28"/>
      <w:szCs w:val="28"/>
      <w:lang w:val="en-US"/>
    </w:rPr>
  </w:style>
  <w:style w:type="paragraph" w:styleId="2">
    <w:name w:val="heading 2"/>
    <w:basedOn w:val="a5"/>
    <w:next w:val="31"/>
    <w:link w:val="21"/>
    <w:qFormat/>
    <w:pPr>
      <w:keepNext/>
      <w:numPr>
        <w:ilvl w:val="1"/>
        <w:numId w:val="3"/>
      </w:numPr>
      <w:tabs>
        <w:tab w:val="left" w:pos="1134"/>
        <w:tab w:val="left" w:pos="1276"/>
      </w:tabs>
      <w:spacing w:before="180" w:after="60"/>
      <w:jc w:val="both"/>
      <w:outlineLvl w:val="1"/>
    </w:pPr>
    <w:rPr>
      <w:b/>
      <w:bCs/>
      <w:iCs/>
      <w:sz w:val="28"/>
      <w:szCs w:val="28"/>
    </w:rPr>
  </w:style>
  <w:style w:type="paragraph" w:styleId="3">
    <w:name w:val="heading 3"/>
    <w:basedOn w:val="a5"/>
    <w:next w:val="a5"/>
    <w:link w:val="32"/>
    <w:qFormat/>
    <w:pPr>
      <w:keepNext/>
      <w:numPr>
        <w:ilvl w:val="2"/>
        <w:numId w:val="2"/>
      </w:numPr>
      <w:tabs>
        <w:tab w:val="left" w:pos="1276"/>
      </w:tabs>
      <w:spacing w:before="120" w:after="120"/>
      <w:outlineLvl w:val="2"/>
    </w:pPr>
    <w:rPr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pPr>
      <w:keepNext/>
      <w:numPr>
        <w:ilvl w:val="3"/>
        <w:numId w:val="2"/>
      </w:numPr>
      <w:tabs>
        <w:tab w:val="left" w:pos="1418"/>
      </w:tabs>
      <w:spacing w:before="120" w:after="60"/>
      <w:outlineLvl w:val="3"/>
    </w:pPr>
    <w:rPr>
      <w:b/>
      <w:bCs/>
    </w:rPr>
  </w:style>
  <w:style w:type="paragraph" w:styleId="5">
    <w:name w:val="heading 5"/>
    <w:basedOn w:val="a5"/>
    <w:next w:val="a5"/>
    <w:link w:val="50"/>
    <w:qFormat/>
    <w:pPr>
      <w:numPr>
        <w:ilvl w:val="4"/>
        <w:numId w:val="2"/>
      </w:numPr>
      <w:tabs>
        <w:tab w:val="left" w:pos="1701"/>
      </w:tabs>
      <w:spacing w:before="240" w:after="60"/>
      <w:outlineLvl w:val="4"/>
    </w:pPr>
    <w:rPr>
      <w:b/>
      <w:bCs/>
      <w:iCs/>
      <w:sz w:val="22"/>
      <w:szCs w:val="22"/>
    </w:rPr>
  </w:style>
  <w:style w:type="paragraph" w:styleId="6">
    <w:name w:val="heading 6"/>
    <w:basedOn w:val="a5"/>
    <w:next w:val="a5"/>
    <w:link w:val="60"/>
    <w:qFormat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uiPriority w:val="99"/>
    <w:qFormat/>
    <w:pPr>
      <w:numPr>
        <w:ilvl w:val="6"/>
        <w:numId w:val="2"/>
      </w:numPr>
      <w:spacing w:before="240" w:after="60"/>
      <w:outlineLvl w:val="6"/>
    </w:pPr>
  </w:style>
  <w:style w:type="paragraph" w:styleId="8">
    <w:name w:val="heading 8"/>
    <w:basedOn w:val="a5"/>
    <w:next w:val="a5"/>
    <w:link w:val="80"/>
    <w:uiPriority w:val="99"/>
    <w:qFormat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5"/>
    <w:next w:val="a5"/>
    <w:link w:val="90"/>
    <w:uiPriority w:val="99"/>
    <w:qFormat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paragraph" w:styleId="HTML">
    <w:name w:val="HTML Address"/>
    <w:basedOn w:val="a5"/>
    <w:link w:val="HTML0"/>
    <w:rPr>
      <w:i/>
      <w:iCs/>
    </w:rPr>
  </w:style>
  <w:style w:type="character" w:customStyle="1" w:styleId="HTML0">
    <w:name w:val="Адрес HTML Знак"/>
    <w:link w:val="HTML"/>
    <w:locked/>
    <w:rPr>
      <w:i/>
      <w:iCs/>
      <w:sz w:val="24"/>
      <w:szCs w:val="24"/>
    </w:rPr>
  </w:style>
  <w:style w:type="character" w:customStyle="1" w:styleId="11">
    <w:name w:val="Заголовок 1 Знак"/>
    <w:link w:val="1"/>
    <w:locked/>
    <w:rPr>
      <w:b/>
      <w:bCs/>
      <w:caps/>
      <w:kern w:val="32"/>
      <w:sz w:val="28"/>
      <w:szCs w:val="28"/>
      <w:lang w:val="en-US"/>
    </w:rPr>
  </w:style>
  <w:style w:type="paragraph" w:customStyle="1" w:styleId="31">
    <w:name w:val="Пункт 3"/>
    <w:basedOn w:val="3"/>
    <w:uiPriority w:val="99"/>
    <w:pPr>
      <w:keepNext w:val="0"/>
      <w:spacing w:after="60"/>
      <w:jc w:val="both"/>
    </w:pPr>
    <w:rPr>
      <w:b w:val="0"/>
      <w:sz w:val="24"/>
      <w:szCs w:val="24"/>
    </w:rPr>
  </w:style>
  <w:style w:type="character" w:customStyle="1" w:styleId="21">
    <w:name w:val="Заголовок 2 Знак"/>
    <w:link w:val="2"/>
    <w:locked/>
    <w:rPr>
      <w:rFonts w:ascii="Times New Roman" w:eastAsia="Times New Roman" w:hAnsi="Times New Roman" w:cs="Times New Roman" w:hint="default"/>
      <w:b/>
      <w:bCs/>
      <w:iCs/>
      <w:sz w:val="28"/>
      <w:szCs w:val="28"/>
    </w:rPr>
  </w:style>
  <w:style w:type="character" w:customStyle="1" w:styleId="32">
    <w:name w:val="Заголовок 3 Знак"/>
    <w:link w:val="3"/>
    <w:locked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link w:val="4"/>
    <w:locked/>
    <w:rPr>
      <w:rFonts w:ascii="Cambria" w:eastAsia="Times New Roman" w:hAnsi="Cambria" w:cs="Times New Roman" w:hint="default"/>
      <w:b/>
      <w:bCs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locked/>
    <w:rPr>
      <w:rFonts w:ascii="Cambria" w:eastAsia="Times New Roman" w:hAnsi="Cambria" w:cs="Times New Roman" w:hint="default"/>
      <w:color w:val="243F60"/>
      <w:sz w:val="24"/>
      <w:szCs w:val="24"/>
    </w:rPr>
  </w:style>
  <w:style w:type="character" w:customStyle="1" w:styleId="60">
    <w:name w:val="Заголовок 6 Знак"/>
    <w:link w:val="6"/>
    <w:locked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ab">
    <w:name w:val="Normal (Web)"/>
    <w:basedOn w:val="a5"/>
    <w:uiPriority w:val="99"/>
    <w:pPr>
      <w:spacing w:before="100" w:beforeAutospacing="1" w:after="100" w:afterAutospacing="1"/>
    </w:pPr>
  </w:style>
  <w:style w:type="character" w:customStyle="1" w:styleId="70">
    <w:name w:val="Заголовок 7 Знак"/>
    <w:link w:val="7"/>
    <w:uiPriority w:val="99"/>
    <w:locked/>
    <w:rPr>
      <w:rFonts w:ascii="Cambria" w:eastAsia="Times New Roman" w:hAnsi="Cambria" w:cs="Times New Roman" w:hint="default"/>
      <w:i/>
      <w:iCs/>
      <w:color w:val="404040"/>
      <w:sz w:val="24"/>
      <w:szCs w:val="24"/>
    </w:rPr>
  </w:style>
  <w:style w:type="character" w:customStyle="1" w:styleId="80">
    <w:name w:val="Заголовок 8 Знак"/>
    <w:link w:val="8"/>
    <w:uiPriority w:val="99"/>
    <w:locked/>
    <w:rPr>
      <w:rFonts w:ascii="Cambria" w:eastAsia="Times New Roman" w:hAnsi="Cambria" w:cs="Times New Roman" w:hint="default"/>
      <w:color w:val="404040"/>
    </w:rPr>
  </w:style>
  <w:style w:type="character" w:customStyle="1" w:styleId="90">
    <w:name w:val="Заголовок 9 Знак"/>
    <w:link w:val="9"/>
    <w:uiPriority w:val="99"/>
    <w:locked/>
    <w:rPr>
      <w:rFonts w:ascii="Cambria" w:eastAsia="Times New Roman" w:hAnsi="Cambria" w:cs="Times New Roman" w:hint="default"/>
      <w:i/>
      <w:iCs/>
      <w:color w:val="404040"/>
    </w:rPr>
  </w:style>
  <w:style w:type="paragraph" w:styleId="12">
    <w:name w:val="toc 1"/>
    <w:basedOn w:val="a5"/>
    <w:next w:val="a5"/>
    <w:autoRedefine/>
    <w:uiPriority w:val="39"/>
    <w:pPr>
      <w:spacing w:before="120" w:after="120"/>
    </w:pPr>
    <w:rPr>
      <w:b/>
      <w:bCs/>
      <w:caps/>
      <w:sz w:val="20"/>
      <w:szCs w:val="20"/>
    </w:rPr>
  </w:style>
  <w:style w:type="paragraph" w:styleId="22">
    <w:name w:val="toc 2"/>
    <w:basedOn w:val="a5"/>
    <w:next w:val="a5"/>
    <w:autoRedefine/>
    <w:uiPriority w:val="39"/>
    <w:pPr>
      <w:ind w:left="240"/>
    </w:pPr>
    <w:rPr>
      <w:smallCaps/>
      <w:sz w:val="20"/>
      <w:szCs w:val="20"/>
    </w:rPr>
  </w:style>
  <w:style w:type="paragraph" w:styleId="33">
    <w:name w:val="toc 3"/>
    <w:basedOn w:val="a5"/>
    <w:next w:val="a5"/>
    <w:autoRedefine/>
    <w:uiPriority w:val="39"/>
    <w:pPr>
      <w:ind w:left="480"/>
    </w:pPr>
    <w:rPr>
      <w:i/>
      <w:iCs/>
      <w:sz w:val="20"/>
      <w:szCs w:val="20"/>
    </w:rPr>
  </w:style>
  <w:style w:type="paragraph" w:styleId="42">
    <w:name w:val="toc 4"/>
    <w:basedOn w:val="a5"/>
    <w:next w:val="a5"/>
    <w:autoRedefine/>
    <w:uiPriority w:val="99"/>
    <w:semiHidden/>
    <w:pPr>
      <w:ind w:left="720"/>
    </w:pPr>
    <w:rPr>
      <w:sz w:val="18"/>
      <w:szCs w:val="18"/>
    </w:rPr>
  </w:style>
  <w:style w:type="paragraph" w:styleId="51">
    <w:name w:val="toc 5"/>
    <w:basedOn w:val="a5"/>
    <w:next w:val="a5"/>
    <w:autoRedefine/>
    <w:uiPriority w:val="99"/>
    <w:semiHidden/>
    <w:pPr>
      <w:ind w:left="960"/>
    </w:pPr>
    <w:rPr>
      <w:sz w:val="18"/>
      <w:szCs w:val="18"/>
    </w:rPr>
  </w:style>
  <w:style w:type="paragraph" w:styleId="61">
    <w:name w:val="toc 6"/>
    <w:basedOn w:val="a5"/>
    <w:next w:val="a5"/>
    <w:autoRedefine/>
    <w:uiPriority w:val="99"/>
    <w:semiHidden/>
    <w:pPr>
      <w:ind w:left="1200"/>
    </w:pPr>
    <w:rPr>
      <w:sz w:val="18"/>
      <w:szCs w:val="18"/>
    </w:rPr>
  </w:style>
  <w:style w:type="paragraph" w:styleId="71">
    <w:name w:val="toc 7"/>
    <w:basedOn w:val="a5"/>
    <w:next w:val="a5"/>
    <w:autoRedefine/>
    <w:uiPriority w:val="99"/>
    <w:semiHidden/>
    <w:pPr>
      <w:ind w:left="1440"/>
    </w:pPr>
    <w:rPr>
      <w:sz w:val="18"/>
      <w:szCs w:val="18"/>
    </w:rPr>
  </w:style>
  <w:style w:type="paragraph" w:styleId="81">
    <w:name w:val="toc 8"/>
    <w:basedOn w:val="a5"/>
    <w:next w:val="a5"/>
    <w:autoRedefine/>
    <w:uiPriority w:val="99"/>
    <w:semiHidden/>
    <w:pPr>
      <w:ind w:left="1680"/>
    </w:pPr>
    <w:rPr>
      <w:sz w:val="18"/>
      <w:szCs w:val="18"/>
    </w:rPr>
  </w:style>
  <w:style w:type="paragraph" w:styleId="91">
    <w:name w:val="toc 9"/>
    <w:basedOn w:val="a5"/>
    <w:next w:val="a5"/>
    <w:autoRedefine/>
    <w:uiPriority w:val="99"/>
    <w:semiHidden/>
    <w:pPr>
      <w:ind w:left="1920"/>
    </w:pPr>
    <w:rPr>
      <w:sz w:val="18"/>
      <w:szCs w:val="18"/>
    </w:rPr>
  </w:style>
  <w:style w:type="paragraph" w:styleId="ac">
    <w:name w:val="annotation text"/>
    <w:basedOn w:val="a5"/>
    <w:link w:val="ad"/>
    <w:uiPriority w:val="99"/>
    <w:semiHidden/>
    <w:qFormat/>
    <w:rPr>
      <w:sz w:val="20"/>
      <w:szCs w:val="20"/>
    </w:rPr>
  </w:style>
  <w:style w:type="character" w:customStyle="1" w:styleId="ad">
    <w:name w:val="Текст примечания Знак"/>
    <w:basedOn w:val="a6"/>
    <w:link w:val="ac"/>
    <w:locked/>
  </w:style>
  <w:style w:type="paragraph" w:styleId="ae">
    <w:name w:val="header"/>
    <w:basedOn w:val="a5"/>
    <w:link w:val="af"/>
    <w:uiPriority w:val="9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Pr>
      <w:sz w:val="24"/>
      <w:szCs w:val="24"/>
    </w:rPr>
  </w:style>
  <w:style w:type="paragraph" w:styleId="af0">
    <w:name w:val="footer"/>
    <w:basedOn w:val="a5"/>
    <w:link w:val="af1"/>
    <w:uiPriority w:val="99"/>
    <w:pPr>
      <w:tabs>
        <w:tab w:val="center" w:pos="4677"/>
        <w:tab w:val="right" w:pos="9355"/>
      </w:tabs>
      <w:jc w:val="center"/>
    </w:pPr>
  </w:style>
  <w:style w:type="character" w:customStyle="1" w:styleId="af1">
    <w:name w:val="Нижний колонтитул Знак"/>
    <w:link w:val="af0"/>
    <w:uiPriority w:val="99"/>
    <w:locked/>
    <w:rPr>
      <w:sz w:val="24"/>
      <w:szCs w:val="24"/>
    </w:rPr>
  </w:style>
  <w:style w:type="character" w:customStyle="1" w:styleId="af2">
    <w:name w:val="Название объекта Знак"/>
    <w:link w:val="af3"/>
    <w:locked/>
    <w:rPr>
      <w:b/>
      <w:bCs/>
      <w:sz w:val="22"/>
    </w:rPr>
  </w:style>
  <w:style w:type="paragraph" w:customStyle="1" w:styleId="af4">
    <w:name w:val="Абзац"/>
    <w:basedOn w:val="a5"/>
    <w:link w:val="af5"/>
    <w:uiPriority w:val="99"/>
    <w:pPr>
      <w:spacing w:before="120" w:after="60"/>
      <w:ind w:firstLine="567"/>
      <w:jc w:val="both"/>
    </w:pPr>
  </w:style>
  <w:style w:type="paragraph" w:styleId="af3">
    <w:name w:val="caption"/>
    <w:basedOn w:val="a5"/>
    <w:next w:val="af4"/>
    <w:link w:val="af2"/>
    <w:uiPriority w:val="99"/>
    <w:qFormat/>
    <w:pPr>
      <w:spacing w:before="120" w:after="120"/>
      <w:jc w:val="center"/>
    </w:pPr>
    <w:rPr>
      <w:b/>
      <w:bCs/>
      <w:sz w:val="22"/>
      <w:szCs w:val="20"/>
    </w:rPr>
  </w:style>
  <w:style w:type="paragraph" w:styleId="af6">
    <w:name w:val="toa heading"/>
    <w:basedOn w:val="a5"/>
    <w:next w:val="a5"/>
    <w:uiPriority w:val="99"/>
    <w:semiHidden/>
    <w:pPr>
      <w:spacing w:before="40" w:after="20"/>
      <w:jc w:val="center"/>
    </w:pPr>
    <w:rPr>
      <w:b/>
      <w:sz w:val="22"/>
      <w:szCs w:val="20"/>
    </w:rPr>
  </w:style>
  <w:style w:type="character" w:customStyle="1" w:styleId="af7">
    <w:name w:val="Список Знак"/>
    <w:link w:val="a3"/>
    <w:locked/>
    <w:rPr>
      <w:snapToGrid/>
      <w:sz w:val="24"/>
      <w:szCs w:val="24"/>
    </w:rPr>
  </w:style>
  <w:style w:type="paragraph" w:styleId="a3">
    <w:name w:val="List"/>
    <w:basedOn w:val="a5"/>
    <w:link w:val="af7"/>
    <w:uiPriority w:val="99"/>
    <w:pPr>
      <w:numPr>
        <w:numId w:val="5"/>
      </w:numPr>
      <w:snapToGrid w:val="0"/>
      <w:spacing w:after="60"/>
      <w:jc w:val="both"/>
    </w:pPr>
  </w:style>
  <w:style w:type="paragraph" w:styleId="af8">
    <w:name w:val="Body Text"/>
    <w:basedOn w:val="a5"/>
    <w:link w:val="af9"/>
    <w:uiPriority w:val="99"/>
    <w:pPr>
      <w:numPr>
        <w:ilvl w:val="12"/>
      </w:numPr>
      <w:spacing w:after="60"/>
      <w:ind w:firstLine="567"/>
      <w:jc w:val="both"/>
    </w:pPr>
    <w:rPr>
      <w:szCs w:val="20"/>
    </w:rPr>
  </w:style>
  <w:style w:type="character" w:customStyle="1" w:styleId="af9">
    <w:name w:val="Основной текст Знак"/>
    <w:link w:val="af8"/>
    <w:uiPriority w:val="99"/>
    <w:locked/>
    <w:rPr>
      <w:sz w:val="24"/>
      <w:lang w:val="ru-RU" w:eastAsia="ru-RU" w:bidi="ar-SA"/>
    </w:rPr>
  </w:style>
  <w:style w:type="paragraph" w:styleId="afa">
    <w:name w:val="Block Text"/>
    <w:basedOn w:val="a5"/>
    <w:uiPriority w:val="99"/>
    <w:pPr>
      <w:widowControl w:val="0"/>
      <w:shd w:val="clear" w:color="auto" w:fill="FFFFFF"/>
      <w:suppressAutoHyphens/>
      <w:spacing w:line="312" w:lineRule="auto"/>
      <w:ind w:left="11" w:right="28" w:firstLine="680"/>
      <w:jc w:val="both"/>
    </w:pPr>
    <w:rPr>
      <w:b/>
      <w:szCs w:val="20"/>
    </w:rPr>
  </w:style>
  <w:style w:type="paragraph" w:styleId="afb">
    <w:name w:val="Document Map"/>
    <w:basedOn w:val="a5"/>
    <w:link w:val="afc"/>
    <w:uiPriority w:val="99"/>
    <w:semiHidden/>
    <w:pPr>
      <w:widowControl w:val="0"/>
      <w:shd w:val="clear" w:color="auto" w:fill="000080"/>
      <w:suppressAutoHyphens/>
      <w:jc w:val="both"/>
    </w:pPr>
    <w:rPr>
      <w:rFonts w:ascii="Tahoma" w:hAnsi="Tahoma"/>
      <w:szCs w:val="20"/>
    </w:rPr>
  </w:style>
  <w:style w:type="character" w:customStyle="1" w:styleId="afc">
    <w:name w:val="Схема документа Знак"/>
    <w:link w:val="afb"/>
    <w:uiPriority w:val="99"/>
    <w:locked/>
    <w:rPr>
      <w:rFonts w:ascii="Tahoma" w:hAnsi="Tahoma" w:cs="Tahoma" w:hint="default"/>
      <w:sz w:val="16"/>
      <w:szCs w:val="16"/>
    </w:rPr>
  </w:style>
  <w:style w:type="paragraph" w:styleId="afd">
    <w:name w:val="annotation subject"/>
    <w:basedOn w:val="ac"/>
    <w:next w:val="ac"/>
    <w:link w:val="afe"/>
    <w:uiPriority w:val="99"/>
    <w:semiHidden/>
    <w:pPr>
      <w:ind w:firstLine="284"/>
      <w:jc w:val="both"/>
    </w:pPr>
    <w:rPr>
      <w:b/>
      <w:bCs/>
    </w:rPr>
  </w:style>
  <w:style w:type="character" w:customStyle="1" w:styleId="afe">
    <w:name w:val="Тема примечания Знак"/>
    <w:link w:val="afd"/>
    <w:uiPriority w:val="99"/>
    <w:locked/>
    <w:rPr>
      <w:b/>
      <w:bCs/>
    </w:rPr>
  </w:style>
  <w:style w:type="paragraph" w:styleId="aff">
    <w:name w:val="Balloon Text"/>
    <w:basedOn w:val="a5"/>
    <w:link w:val="aff0"/>
    <w:uiPriority w:val="99"/>
    <w:semiHidden/>
    <w:pPr>
      <w:widowControl w:val="0"/>
      <w:suppressAutoHyphens/>
      <w:jc w:val="both"/>
    </w:pPr>
    <w:rPr>
      <w:rFonts w:ascii="Tahoma" w:hAnsi="Tahoma" w:cs="Courier New"/>
      <w:sz w:val="16"/>
      <w:szCs w:val="16"/>
    </w:rPr>
  </w:style>
  <w:style w:type="character" w:customStyle="1" w:styleId="aff0">
    <w:name w:val="Текст выноски Знак"/>
    <w:link w:val="aff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af5">
    <w:name w:val="Абзац Знак"/>
    <w:link w:val="af4"/>
    <w:locked/>
    <w:rPr>
      <w:sz w:val="24"/>
      <w:szCs w:val="24"/>
      <w:lang w:val="ru-RU" w:eastAsia="ru-RU" w:bidi="ar-SA"/>
    </w:rPr>
  </w:style>
  <w:style w:type="character" w:customStyle="1" w:styleId="aff1">
    <w:name w:val="Рисунок Знак"/>
    <w:link w:val="aff2"/>
    <w:locked/>
    <w:rPr>
      <w:b/>
      <w:bCs/>
      <w:sz w:val="22"/>
    </w:rPr>
  </w:style>
  <w:style w:type="paragraph" w:customStyle="1" w:styleId="aff2">
    <w:name w:val="Рисунок"/>
    <w:basedOn w:val="af3"/>
    <w:next w:val="af3"/>
    <w:link w:val="aff1"/>
    <w:uiPriority w:val="99"/>
    <w:qFormat/>
    <w:pPr>
      <w:keepNext/>
    </w:pPr>
  </w:style>
  <w:style w:type="paragraph" w:customStyle="1" w:styleId="aff3">
    <w:name w:val="Утверждаю"/>
    <w:basedOn w:val="a5"/>
    <w:uiPriority w:val="99"/>
  </w:style>
  <w:style w:type="paragraph" w:customStyle="1" w:styleId="a">
    <w:name w:val="Список нумерованный"/>
    <w:basedOn w:val="a5"/>
    <w:uiPriority w:val="99"/>
    <w:pPr>
      <w:numPr>
        <w:numId w:val="7"/>
      </w:numPr>
      <w:spacing w:before="120"/>
      <w:jc w:val="both"/>
    </w:pPr>
  </w:style>
  <w:style w:type="paragraph" w:customStyle="1" w:styleId="23">
    <w:name w:val="Пункт 2"/>
    <w:basedOn w:val="2"/>
    <w:uiPriority w:val="99"/>
    <w:pPr>
      <w:keepNext w:val="0"/>
      <w:tabs>
        <w:tab w:val="clear" w:pos="1276"/>
      </w:tabs>
      <w:spacing w:before="120"/>
    </w:pPr>
    <w:rPr>
      <w:b w:val="0"/>
      <w:sz w:val="24"/>
      <w:szCs w:val="24"/>
    </w:rPr>
  </w:style>
  <w:style w:type="paragraph" w:customStyle="1" w:styleId="43">
    <w:name w:val="Пункт 4"/>
    <w:basedOn w:val="4"/>
    <w:uiPriority w:val="99"/>
    <w:pPr>
      <w:keepNext w:val="0"/>
      <w:jc w:val="both"/>
    </w:pPr>
    <w:rPr>
      <w:b w:val="0"/>
    </w:rPr>
  </w:style>
  <w:style w:type="character" w:customStyle="1" w:styleId="52">
    <w:name w:val="Пункт 5 Знак"/>
    <w:link w:val="53"/>
    <w:locked/>
    <w:rPr>
      <w:bCs/>
      <w:iCs/>
      <w:sz w:val="24"/>
      <w:szCs w:val="24"/>
    </w:rPr>
  </w:style>
  <w:style w:type="paragraph" w:customStyle="1" w:styleId="53">
    <w:name w:val="Пункт 5"/>
    <w:basedOn w:val="5"/>
    <w:link w:val="52"/>
    <w:uiPriority w:val="99"/>
    <w:pPr>
      <w:spacing w:before="60"/>
      <w:jc w:val="both"/>
    </w:pPr>
    <w:rPr>
      <w:b w:val="0"/>
      <w:sz w:val="24"/>
      <w:szCs w:val="24"/>
    </w:rPr>
  </w:style>
  <w:style w:type="paragraph" w:customStyle="1" w:styleId="a2">
    <w:name w:val="Приложение"/>
    <w:basedOn w:val="a5"/>
    <w:next w:val="a5"/>
    <w:uiPriority w:val="99"/>
    <w:pPr>
      <w:keepNext/>
      <w:pageBreakBefore/>
      <w:numPr>
        <w:numId w:val="9"/>
      </w:numPr>
      <w:spacing w:before="120" w:after="120"/>
      <w:ind w:left="0"/>
      <w:jc w:val="center"/>
    </w:pPr>
    <w:rPr>
      <w:b/>
      <w:kern w:val="28"/>
      <w:sz w:val="28"/>
      <w:szCs w:val="20"/>
    </w:rPr>
  </w:style>
  <w:style w:type="paragraph" w:customStyle="1" w:styleId="aff4">
    <w:name w:val="Табличный"/>
    <w:basedOn w:val="a5"/>
    <w:uiPriority w:val="99"/>
    <w:pPr>
      <w:keepNext/>
      <w:widowControl w:val="0"/>
      <w:spacing w:before="60" w:after="60"/>
      <w:jc w:val="center"/>
    </w:pPr>
    <w:rPr>
      <w:b/>
      <w:sz w:val="22"/>
      <w:szCs w:val="20"/>
    </w:rPr>
  </w:style>
  <w:style w:type="character" w:customStyle="1" w:styleId="aff5">
    <w:name w:val="Содержание Знак"/>
    <w:link w:val="aff6"/>
    <w:locked/>
    <w:rPr>
      <w:b/>
      <w:bCs w:val="0"/>
      <w:caps/>
      <w:sz w:val="24"/>
    </w:rPr>
  </w:style>
  <w:style w:type="paragraph" w:customStyle="1" w:styleId="aff6">
    <w:name w:val="Содержание"/>
    <w:basedOn w:val="a5"/>
    <w:link w:val="aff5"/>
    <w:uiPriority w:val="99"/>
    <w:pPr>
      <w:pageBreakBefore/>
      <w:widowControl w:val="0"/>
      <w:spacing w:before="240" w:after="240"/>
      <w:jc w:val="center"/>
    </w:pPr>
    <w:rPr>
      <w:b/>
      <w:caps/>
      <w:szCs w:val="20"/>
    </w:rPr>
  </w:style>
  <w:style w:type="paragraph" w:customStyle="1" w:styleId="aff7">
    <w:name w:val="Верх. колонт. четн."/>
    <w:basedOn w:val="a5"/>
    <w:uiPriority w:val="99"/>
    <w:pPr>
      <w:widowControl w:val="0"/>
      <w:spacing w:line="240" w:lineRule="exact"/>
      <w:jc w:val="right"/>
    </w:pPr>
    <w:rPr>
      <w:rFonts w:ascii="Arial" w:hAnsi="Arial"/>
      <w:b/>
      <w:i/>
      <w:szCs w:val="20"/>
    </w:rPr>
  </w:style>
  <w:style w:type="paragraph" w:customStyle="1" w:styleId="aff8">
    <w:name w:val="Верх. колонт. нечет."/>
    <w:basedOn w:val="a5"/>
    <w:uiPriority w:val="99"/>
    <w:pPr>
      <w:widowControl w:val="0"/>
      <w:spacing w:line="240" w:lineRule="exact"/>
    </w:pPr>
    <w:rPr>
      <w:rFonts w:ascii="Arial" w:hAnsi="Arial"/>
      <w:b/>
      <w:i/>
      <w:szCs w:val="20"/>
    </w:rPr>
  </w:style>
  <w:style w:type="paragraph" w:customStyle="1" w:styleId="aff9">
    <w:name w:val="Название таблицы"/>
    <w:basedOn w:val="af3"/>
    <w:uiPriority w:val="99"/>
    <w:pPr>
      <w:keepNext/>
      <w:spacing w:after="0"/>
      <w:jc w:val="left"/>
    </w:pPr>
    <w:rPr>
      <w:szCs w:val="22"/>
    </w:rPr>
  </w:style>
  <w:style w:type="paragraph" w:customStyle="1" w:styleId="affa">
    <w:name w:val="Табличный_заголовки"/>
    <w:basedOn w:val="a5"/>
    <w:uiPriority w:val="99"/>
    <w:pPr>
      <w:keepNext/>
      <w:keepLines/>
      <w:jc w:val="center"/>
    </w:pPr>
    <w:rPr>
      <w:b/>
      <w:sz w:val="22"/>
      <w:szCs w:val="22"/>
    </w:rPr>
  </w:style>
  <w:style w:type="paragraph" w:customStyle="1" w:styleId="affb">
    <w:name w:val="Табличный_центр"/>
    <w:basedOn w:val="a5"/>
    <w:uiPriority w:val="99"/>
    <w:pPr>
      <w:jc w:val="center"/>
    </w:pPr>
    <w:rPr>
      <w:sz w:val="22"/>
      <w:szCs w:val="22"/>
    </w:rPr>
  </w:style>
  <w:style w:type="paragraph" w:customStyle="1" w:styleId="10">
    <w:name w:val="Список 1)"/>
    <w:basedOn w:val="a5"/>
    <w:uiPriority w:val="99"/>
    <w:pPr>
      <w:numPr>
        <w:numId w:val="11"/>
      </w:numPr>
      <w:spacing w:after="60"/>
      <w:jc w:val="both"/>
    </w:pPr>
  </w:style>
  <w:style w:type="character" w:customStyle="1" w:styleId="13">
    <w:name w:val="Примечания Знак1"/>
    <w:link w:val="affc"/>
    <w:locked/>
    <w:rPr>
      <w:spacing w:val="80"/>
      <w:sz w:val="24"/>
      <w:szCs w:val="24"/>
      <w:lang w:val="ru-RU" w:eastAsia="ru-RU" w:bidi="ar-SA"/>
    </w:rPr>
  </w:style>
  <w:style w:type="paragraph" w:customStyle="1" w:styleId="affc">
    <w:name w:val="Примечания"/>
    <w:basedOn w:val="a5"/>
    <w:link w:val="13"/>
    <w:uiPriority w:val="99"/>
    <w:pPr>
      <w:spacing w:before="120"/>
      <w:ind w:firstLine="567"/>
      <w:jc w:val="both"/>
    </w:pPr>
    <w:rPr>
      <w:spacing w:val="80"/>
    </w:rPr>
  </w:style>
  <w:style w:type="paragraph" w:customStyle="1" w:styleId="affd">
    <w:name w:val="Внимание"/>
    <w:basedOn w:val="a5"/>
    <w:uiPriority w:val="99"/>
    <w:pPr>
      <w:spacing w:before="120"/>
      <w:ind w:firstLine="567"/>
      <w:jc w:val="both"/>
    </w:pPr>
    <w:rPr>
      <w:b/>
      <w:bCs/>
    </w:rPr>
  </w:style>
  <w:style w:type="character" w:customStyle="1" w:styleId="affe">
    <w:name w:val="Табличный_нумерованный Знак"/>
    <w:link w:val="a1"/>
    <w:uiPriority w:val="99"/>
    <w:locked/>
    <w:rPr>
      <w:sz w:val="22"/>
      <w:szCs w:val="22"/>
    </w:rPr>
  </w:style>
  <w:style w:type="paragraph" w:customStyle="1" w:styleId="a1">
    <w:name w:val="Табличный_нумерованный"/>
    <w:basedOn w:val="a5"/>
    <w:link w:val="affe"/>
    <w:uiPriority w:val="99"/>
    <w:pPr>
      <w:numPr>
        <w:numId w:val="41"/>
      </w:numPr>
    </w:pPr>
    <w:rPr>
      <w:sz w:val="22"/>
      <w:szCs w:val="22"/>
    </w:rPr>
  </w:style>
  <w:style w:type="paragraph" w:customStyle="1" w:styleId="afff">
    <w:name w:val="Верхняя шапка"/>
    <w:basedOn w:val="a5"/>
    <w:uiPriority w:val="99"/>
    <w:pPr>
      <w:jc w:val="center"/>
    </w:pPr>
    <w:rPr>
      <w:b/>
      <w:bCs/>
      <w:sz w:val="28"/>
      <w:szCs w:val="20"/>
    </w:rPr>
  </w:style>
  <w:style w:type="paragraph" w:customStyle="1" w:styleId="afff0">
    <w:name w:val="Штамп"/>
    <w:basedOn w:val="a5"/>
    <w:uiPriority w:val="99"/>
    <w:pPr>
      <w:jc w:val="center"/>
    </w:pPr>
    <w:rPr>
      <w:rFonts w:ascii="ГОСТ тип А" w:hAnsi="ГОСТ тип А"/>
      <w:i/>
      <w:noProof/>
      <w:sz w:val="18"/>
      <w:szCs w:val="20"/>
    </w:rPr>
  </w:style>
  <w:style w:type="paragraph" w:customStyle="1" w:styleId="a4">
    <w:name w:val="Требования"/>
    <w:basedOn w:val="23"/>
    <w:uiPriority w:val="99"/>
    <w:pPr>
      <w:numPr>
        <w:numId w:val="15"/>
      </w:numPr>
      <w:tabs>
        <w:tab w:val="clear" w:pos="1134"/>
      </w:tabs>
      <w:ind w:left="0" w:firstLine="567"/>
    </w:pPr>
    <w:rPr>
      <w:i/>
    </w:rPr>
  </w:style>
  <w:style w:type="paragraph" w:customStyle="1" w:styleId="a0">
    <w:name w:val="Список а)"/>
    <w:basedOn w:val="a3"/>
    <w:uiPriority w:val="99"/>
    <w:pPr>
      <w:numPr>
        <w:numId w:val="17"/>
      </w:numPr>
      <w:ind w:left="0" w:firstLine="567"/>
    </w:pPr>
  </w:style>
  <w:style w:type="paragraph" w:customStyle="1" w:styleId="afff1">
    <w:name w:val="Внимание_Опасность"/>
    <w:basedOn w:val="affd"/>
    <w:uiPriority w:val="99"/>
    <w:pPr>
      <w:keepLines/>
    </w:pPr>
    <w:rPr>
      <w:caps/>
    </w:rPr>
  </w:style>
  <w:style w:type="paragraph" w:customStyle="1" w:styleId="afff2">
    <w:name w:val="Табличный_слева"/>
    <w:basedOn w:val="a5"/>
    <w:uiPriority w:val="99"/>
    <w:rPr>
      <w:sz w:val="22"/>
      <w:szCs w:val="22"/>
    </w:rPr>
  </w:style>
  <w:style w:type="paragraph" w:customStyle="1" w:styleId="14">
    <w:name w:val="Обычный 1"/>
    <w:basedOn w:val="a5"/>
    <w:next w:val="a5"/>
    <w:uiPriority w:val="99"/>
    <w:semiHidden/>
    <w:pPr>
      <w:tabs>
        <w:tab w:val="num" w:pos="360"/>
      </w:tabs>
      <w:spacing w:before="120"/>
      <w:ind w:left="360" w:hanging="360"/>
      <w:jc w:val="both"/>
    </w:pPr>
    <w:rPr>
      <w:szCs w:val="20"/>
    </w:rPr>
  </w:style>
  <w:style w:type="paragraph" w:customStyle="1" w:styleId="afff3">
    <w:name w:val="Обычный влево"/>
    <w:basedOn w:val="14"/>
    <w:uiPriority w:val="99"/>
    <w:pPr>
      <w:tabs>
        <w:tab w:val="clear" w:pos="360"/>
      </w:tabs>
      <w:spacing w:before="0"/>
      <w:ind w:left="0" w:firstLine="0"/>
      <w:jc w:val="left"/>
    </w:pPr>
  </w:style>
  <w:style w:type="paragraph" w:customStyle="1" w:styleId="afff4">
    <w:name w:val="Лист согласования"/>
    <w:basedOn w:val="a5"/>
    <w:uiPriority w:val="99"/>
    <w:pPr>
      <w:ind w:firstLine="851"/>
      <w:jc w:val="center"/>
    </w:pPr>
    <w:rPr>
      <w:b/>
      <w:bCs/>
      <w:szCs w:val="20"/>
    </w:rPr>
  </w:style>
  <w:style w:type="paragraph" w:customStyle="1" w:styleId="afff5">
    <w:name w:val="Табличный_по ширине"/>
    <w:basedOn w:val="afff2"/>
    <w:uiPriority w:val="99"/>
    <w:pPr>
      <w:jc w:val="both"/>
    </w:pPr>
  </w:style>
  <w:style w:type="paragraph" w:customStyle="1" w:styleId="20">
    <w:name w:val="Заголовок 2_Приложения"/>
    <w:basedOn w:val="a5"/>
    <w:next w:val="af4"/>
    <w:uiPriority w:val="99"/>
    <w:pPr>
      <w:numPr>
        <w:ilvl w:val="1"/>
        <w:numId w:val="9"/>
      </w:numPr>
      <w:spacing w:before="180" w:after="60"/>
      <w:jc w:val="both"/>
    </w:pPr>
    <w:rPr>
      <w:b/>
      <w:sz w:val="28"/>
    </w:rPr>
  </w:style>
  <w:style w:type="paragraph" w:customStyle="1" w:styleId="30">
    <w:name w:val="Заголовок 3_Приложения"/>
    <w:basedOn w:val="a5"/>
    <w:next w:val="af4"/>
    <w:uiPriority w:val="99"/>
    <w:pPr>
      <w:numPr>
        <w:ilvl w:val="2"/>
        <w:numId w:val="9"/>
      </w:numPr>
      <w:spacing w:before="120" w:after="60"/>
      <w:jc w:val="both"/>
    </w:pPr>
    <w:rPr>
      <w:b/>
      <w:sz w:val="26"/>
    </w:rPr>
  </w:style>
  <w:style w:type="paragraph" w:customStyle="1" w:styleId="40">
    <w:name w:val="Заголовок 4_Приложения"/>
    <w:basedOn w:val="a5"/>
    <w:next w:val="af4"/>
    <w:uiPriority w:val="99"/>
    <w:pPr>
      <w:numPr>
        <w:ilvl w:val="3"/>
        <w:numId w:val="9"/>
      </w:numPr>
      <w:spacing w:before="120" w:after="120"/>
    </w:pPr>
    <w:rPr>
      <w:b/>
    </w:rPr>
  </w:style>
  <w:style w:type="character" w:customStyle="1" w:styleId="afff6">
    <w:name w:val="Название документа Знак"/>
    <w:link w:val="afff7"/>
    <w:locked/>
    <w:rPr>
      <w:b/>
      <w:bCs w:val="0"/>
      <w:caps/>
      <w:sz w:val="36"/>
      <w:szCs w:val="36"/>
    </w:rPr>
  </w:style>
  <w:style w:type="paragraph" w:customStyle="1" w:styleId="afff7">
    <w:name w:val="Название документа"/>
    <w:basedOn w:val="aff6"/>
    <w:link w:val="afff6"/>
    <w:uiPriority w:val="99"/>
    <w:qFormat/>
    <w:pPr>
      <w:pageBreakBefore w:val="0"/>
      <w:suppressAutoHyphens/>
    </w:pPr>
    <w:rPr>
      <w:sz w:val="36"/>
      <w:szCs w:val="36"/>
    </w:rPr>
  </w:style>
  <w:style w:type="character" w:customStyle="1" w:styleId="afff8">
    <w:name w:val="Название документа. Подназвание Знак"/>
    <w:link w:val="afff9"/>
    <w:locked/>
    <w:rPr>
      <w:b/>
      <w:bCs w:val="0"/>
      <w:caps/>
      <w:sz w:val="28"/>
      <w:szCs w:val="28"/>
    </w:rPr>
  </w:style>
  <w:style w:type="paragraph" w:customStyle="1" w:styleId="afff9">
    <w:name w:val="Название документа. Подназвание"/>
    <w:basedOn w:val="afff7"/>
    <w:link w:val="afff8"/>
    <w:uiPriority w:val="99"/>
    <w:qFormat/>
    <w:rPr>
      <w:sz w:val="28"/>
      <w:szCs w:val="28"/>
    </w:rPr>
  </w:style>
  <w:style w:type="paragraph" w:customStyle="1" w:styleId="Todo">
    <w:name w:val="To do"/>
    <w:basedOn w:val="af8"/>
    <w:next w:val="af8"/>
    <w:uiPriority w:val="99"/>
    <w:pPr>
      <w:keepNext/>
      <w:numPr>
        <w:ilvl w:val="0"/>
        <w:numId w:val="19"/>
      </w:numPr>
      <w:pBdr>
        <w:top w:val="single" w:sz="4" w:space="1" w:color="0000FF"/>
        <w:bottom w:val="single" w:sz="4" w:space="1" w:color="0000FF"/>
      </w:pBdr>
      <w:shd w:val="clear" w:color="auto" w:fill="CCFFFF"/>
      <w:spacing w:before="120" w:after="120" w:line="360" w:lineRule="auto"/>
      <w:contextualSpacing/>
    </w:pPr>
    <w:rPr>
      <w:vanish/>
      <w:color w:val="FF0000"/>
      <w:spacing w:val="-5"/>
      <w:sz w:val="28"/>
      <w:szCs w:val="28"/>
      <w:lang w:eastAsia="en-US"/>
    </w:rPr>
  </w:style>
  <w:style w:type="character" w:customStyle="1" w:styleId="15">
    <w:name w:val="Заголовок 1. Без номера Знак"/>
    <w:link w:val="16"/>
    <w:locked/>
    <w:rPr>
      <w:b/>
      <w:bCs/>
      <w:caps/>
      <w:kern w:val="32"/>
      <w:sz w:val="28"/>
      <w:szCs w:val="28"/>
      <w:lang w:val="en-US"/>
    </w:rPr>
  </w:style>
  <w:style w:type="paragraph" w:customStyle="1" w:styleId="16">
    <w:name w:val="Заголовок 1. Без номера"/>
    <w:basedOn w:val="1"/>
    <w:next w:val="2"/>
    <w:link w:val="15"/>
    <w:uiPriority w:val="99"/>
    <w:qFormat/>
    <w:pPr>
      <w:numPr>
        <w:numId w:val="0"/>
      </w:numPr>
      <w:ind w:left="207"/>
    </w:pPr>
  </w:style>
  <w:style w:type="character" w:styleId="afffa">
    <w:name w:val="annotation reference"/>
    <w:semiHidden/>
    <w:rPr>
      <w:sz w:val="16"/>
      <w:szCs w:val="16"/>
    </w:rPr>
  </w:style>
  <w:style w:type="table" w:styleId="afffb">
    <w:name w:val="Table Grid"/>
    <w:basedOn w:val="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c">
    <w:name w:val="Title"/>
    <w:basedOn w:val="a5"/>
    <w:next w:val="a5"/>
    <w:link w:val="afffd"/>
    <w:qFormat/>
    <w:rsid w:val="001B25C9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fd">
    <w:name w:val="Название Знак"/>
    <w:link w:val="afffc"/>
    <w:rsid w:val="001B25C9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1CStyle6">
    <w:name w:val="1CStyle6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8">
    <w:name w:val="1CStyle8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7">
    <w:name w:val="1CStyle7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9">
    <w:name w:val="1CStyle9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10">
    <w:name w:val="1CStyle10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11">
    <w:name w:val="1CStyle11"/>
    <w:rsid w:val="0097555E"/>
    <w:pPr>
      <w:spacing w:after="200" w:line="276" w:lineRule="auto"/>
      <w:jc w:val="center"/>
    </w:pPr>
    <w:rPr>
      <w:szCs w:val="22"/>
    </w:rPr>
  </w:style>
  <w:style w:type="paragraph" w:customStyle="1" w:styleId="1CStyle13">
    <w:name w:val="1CStyle13"/>
    <w:rsid w:val="0035470E"/>
    <w:pPr>
      <w:spacing w:after="200" w:line="276" w:lineRule="auto"/>
      <w:jc w:val="center"/>
    </w:pPr>
    <w:rPr>
      <w:szCs w:val="22"/>
    </w:rPr>
  </w:style>
  <w:style w:type="character" w:customStyle="1" w:styleId="js-extracted-address">
    <w:name w:val="js-extracted-address"/>
    <w:basedOn w:val="a6"/>
    <w:rsid w:val="00306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C6F2B4545CBC14185215BF79317E8C6" ma:contentTypeVersion="0" ma:contentTypeDescription="Создание документа." ma:contentTypeScope="" ma:versionID="530ec809002fd4d8820123513b5c199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CAD07-4CF9-46ED-9B9D-47763AA0B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32FB8EA-1D6B-48F0-BAE6-9E221D0A48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11EC84-3557-4257-AA5B-AF2C43527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2677</Words>
  <Characters>15260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«Загружены только остатки»</vt:lpstr>
    </vt:vector>
  </TitlesOfParts>
  <Company>ООО "Аудит-НТ"</Company>
  <LinksUpToDate>false</LinksUpToDate>
  <CharactersWithSpaces>17902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«Загружены только остатки»</dc:title>
  <dc:creator>Смирнов Тимофей</dc:creator>
  <cp:lastModifiedBy>USR1C_Test</cp:lastModifiedBy>
  <cp:revision>1</cp:revision>
  <cp:lastPrinted>2008-11-06T15:50:00Z</cp:lastPrinted>
  <dcterms:created xsi:type="dcterms:W3CDTF">2019-04-08T08:06:00Z</dcterms:created>
  <dcterms:modified xsi:type="dcterms:W3CDTF">2019-04-08T08:06:00Z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0x0101000C6F2B4545CBC14185215BF79317E8C6</vt:lpwstr>
  </property>
</Properties>
</file>